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Egypt</w:t>
      </w:r>
      <w:r>
        <w:t xml:space="preserve"> </w:t>
      </w:r>
      <w:r>
        <w:t xml:space="preserve">Cairo</w:t>
      </w:r>
    </w:p>
    <w:bookmarkStart w:id="25" w:name="Xafaa8efe346c3d86504dc1924689ebc929c3e04"/>
    <w:p>
      <w:pPr>
        <w:pStyle w:val="Heading1"/>
      </w:pPr>
      <w:r>
        <w:t xml:space="preserve">The Soul of the Dough: A Reflection on the Baker in Egypt Cairo</w:t>
      </w:r>
    </w:p>
    <w:p>
      <w:pPr>
        <w:pStyle w:val="FirstParagraph"/>
      </w:pPr>
      <w:r>
        <w:t xml:space="preserve">In the labyrinthine streets of</w:t>
      </w:r>
      <w:r>
        <w:t xml:space="preserve"> </w:t>
      </w:r>
      <w:r>
        <w:rPr>
          <w:bCs/>
          <w:b/>
        </w:rPr>
        <w:t xml:space="preserve">Egypt Cairo</w:t>
      </w:r>
      <w:r>
        <w:t xml:space="preserve">, history is not merely preserved in stone; it is baked into bread. To walk through the bustling neighborhoods from Islamic Cairo to downtown, or down toward Khan el-Khalili and beyond, is to engage with a sensory landscape where the aroma of yeast and charcoal smoke serves as the city’s invisible thread. At the center of this aromatic tapestry stands a figure who is both ubiquitous and profound:</w:t>
      </w:r>
      <w:r>
        <w:t xml:space="preserve"> </w:t>
      </w:r>
      <w:r>
        <w:rPr>
          <w:bCs/>
          <w:b/>
        </w:rPr>
        <w:t xml:space="preserve">the Baker</w:t>
      </w:r>
      <w:r>
        <w:t xml:space="preserve">. This reflection seeks to explore not just the act of baking, but the cultural, social, and spiritual significance of</w:t>
      </w:r>
      <w:r>
        <w:t xml:space="preserve"> </w:t>
      </w:r>
      <w:r>
        <w:rPr>
          <w:bCs/>
          <w:b/>
        </w:rPr>
        <w:t xml:space="preserve">the Baker</w:t>
      </w:r>
      <w:r>
        <w:t xml:space="preserve"> </w:t>
      </w:r>
      <w:r>
        <w:t xml:space="preserve">within the unique context of</w:t>
      </w:r>
      <w:r>
        <w:t xml:space="preserve"> </w:t>
      </w:r>
      <w:r>
        <w:rPr>
          <w:bCs/>
          <w:b/>
        </w:rPr>
        <w:t xml:space="preserve">Egypt Cairo</w:t>
      </w:r>
      <w:r>
        <w:t xml:space="preserve">.</w:t>
      </w:r>
    </w:p>
    <w:bookmarkStart w:id="20" w:name="the-ritual-of-fustuqa-and-baladi"/>
    <w:p>
      <w:pPr>
        <w:pStyle w:val="Heading2"/>
      </w:pPr>
      <w:r>
        <w:t xml:space="preserve">The Ritual of Fustuqa and Baladi</w:t>
      </w:r>
    </w:p>
    <w:p>
      <w:pPr>
        <w:pStyle w:val="FirstParagraph"/>
      </w:pPr>
      <w:r>
        <w:t xml:space="preserve">In many parts of the world, bread is a commodity. In</w:t>
      </w:r>
      <w:r>
        <w:t xml:space="preserve"> </w:t>
      </w:r>
      <w:r>
        <w:rPr>
          <w:bCs/>
          <w:b/>
        </w:rPr>
        <w:t xml:space="preserve">Egypt Cairo</w:t>
      </w:r>
      <w:r>
        <w:t xml:space="preserve">, it is a sacrament. The daily ritual begins before dawn, often in the quiet hours just as the call to morning prayer echoes from nearby minarets. Here,</w:t>
      </w:r>
      <w:r>
        <w:t xml:space="preserve"> </w:t>
      </w:r>
      <w:r>
        <w:rPr>
          <w:bCs/>
          <w:b/>
        </w:rPr>
        <w:t xml:space="preserve">the Baker</w:t>
      </w:r>
      <w:r>
        <w:t xml:space="preserve"> </w:t>
      </w:r>
      <w:r>
        <w:t xml:space="preserve">does not simply produce food; he orchestrates a rhythm of life that dictates the social calendar of the neighborhood. The primary vessel for this ritual is</w:t>
      </w:r>
      <w:r>
        <w:t xml:space="preserve"> </w:t>
      </w:r>
      <w:r>
        <w:rPr>
          <w:iCs/>
          <w:i/>
        </w:rPr>
        <w:t xml:space="preserve">fustuqa</w:t>
      </w:r>
      <w:r>
        <w:t xml:space="preserve">, also known as baladi bread, a round, flatbread with a distinct hole in the center. This hole is not merely decorative; it allows for efficient baking in traditional clay ovens and ensures even cooking when stacked.</w:t>
      </w:r>
    </w:p>
    <w:p>
      <w:pPr>
        <w:pStyle w:val="BodyText"/>
      </w:pPr>
      <w:r>
        <w:t xml:space="preserve">Watching</w:t>
      </w:r>
      <w:r>
        <w:t xml:space="preserve"> </w:t>
      </w:r>
      <w:r>
        <w:rPr>
          <w:bCs/>
          <w:b/>
        </w:rPr>
        <w:t xml:space="preserve">the Baker</w:t>
      </w:r>
      <w:r>
        <w:t xml:space="preserve"> </w:t>
      </w:r>
      <w:r>
        <w:t xml:space="preserve">at work is an exercise in kinetic poetry. He works with large slabs of dough, tossing them onto long wooden paddles with a practiced ease that belies the physical strength required. The dough is slapped against the interior walls of the hot clay oven, known locally as a *tanour*. As it bakes, the transformation from raw flour to golden sustenance mirrors the resilience of its people. In</w:t>
      </w:r>
      <w:r>
        <w:t xml:space="preserve"> </w:t>
      </w:r>
      <w:r>
        <w:rPr>
          <w:bCs/>
          <w:b/>
        </w:rPr>
        <w:t xml:space="preserve">Egypt Cairo</w:t>
      </w:r>
      <w:r>
        <w:t xml:space="preserve">, bread is so central to existence that it has been subsidized by the government for decades. To go without bread is unthinkable. Therefore,</w:t>
      </w:r>
      <w:r>
        <w:t xml:space="preserve"> </w:t>
      </w:r>
      <w:r>
        <w:rPr>
          <w:bCs/>
          <w:b/>
        </w:rPr>
        <w:t xml:space="preserve">the Baker</w:t>
      </w:r>
      <w:r>
        <w:t xml:space="preserve"> </w:t>
      </w:r>
      <w:r>
        <w:t xml:space="preserve">holds a position of immense responsibility, acting as a guardian of basic human dignity.</w:t>
      </w:r>
    </w:p>
    <w:bookmarkEnd w:id="20"/>
    <w:bookmarkStart w:id="21" w:name="the-social-hub-and-community-anchor"/>
    <w:p>
      <w:pPr>
        <w:pStyle w:val="Heading2"/>
      </w:pPr>
      <w:r>
        <w:t xml:space="preserve">The Social Hub and Community Anchor</w:t>
      </w:r>
    </w:p>
    <w:p>
      <w:pPr>
        <w:pStyle w:val="FirstParagraph"/>
      </w:pPr>
      <w:r>
        <w:t xml:space="preserve">The bakery in</w:t>
      </w:r>
      <w:r>
        <w:t xml:space="preserve"> </w:t>
      </w:r>
      <w:r>
        <w:rPr>
          <w:bCs/>
          <w:b/>
        </w:rPr>
        <w:t xml:space="preserve">Egypt Cairo</w:t>
      </w:r>
      <w:r>
        <w:t xml:space="preserve"> </w:t>
      </w:r>
      <w:r>
        <w:t xml:space="preserve">is rarely just a place of transaction; it is a community hub. It serves as an informal town square where news is exchanged, disputes are meditated upon, and social bonds are reinforced.</w:t>
      </w:r>
      <w:r>
        <w:t xml:space="preserve"> </w:t>
      </w:r>
      <w:r>
        <w:rPr>
          <w:bCs/>
          <w:b/>
        </w:rPr>
        <w:t xml:space="preserve">The Baker</w:t>
      </w:r>
      <w:r>
        <w:t xml:space="preserve"> </w:t>
      </w:r>
      <w:r>
        <w:t xml:space="preserve">knows his customers by name and often by family history. He knows who needs extra bread for guests, whose children have exams and need a quiet moment to eat their breakfast, and who has struggled with illness.</w:t>
      </w:r>
    </w:p>
    <w:p>
      <w:pPr>
        <w:pStyle w:val="BodyText"/>
      </w:pPr>
      <w:r>
        <w:t xml:space="preserve">This intimacy creates a web of mutual obligation and care that is characteristic of Cairo’s urban fabric. When one observes</w:t>
      </w:r>
      <w:r>
        <w:t xml:space="preserve"> </w:t>
      </w:r>
      <w:r>
        <w:rPr>
          <w:bCs/>
          <w:b/>
        </w:rPr>
        <w:t xml:space="preserve">the Baker</w:t>
      </w:r>
      <w:r>
        <w:t xml:space="preserve">, one sees more than an artisan; one sees a social anchor. In times of political upheaval or economic hardship in</w:t>
      </w:r>
      <w:r>
        <w:t xml:space="preserve"> </w:t>
      </w:r>
      <w:r>
        <w:rPr>
          <w:bCs/>
          <w:b/>
        </w:rPr>
        <w:t xml:space="preserve">Egypt Cairo</w:t>
      </w:r>
      <w:r>
        <w:t xml:space="preserve">, the stability provided by these bakeries becomes even more poignant. They remain open, their fires lit, offering consistency in a chaotic world. The lines that form outside bakeries are not merely queues for food; they are gatherings of shared humanity, where strangers momentarily share the space and the hope of sustenance.</w:t>
      </w:r>
    </w:p>
    <w:bookmarkEnd w:id="21"/>
    <w:bookmarkStart w:id="22" w:name="tradition-amidst-modernity"/>
    <w:p>
      <w:pPr>
        <w:pStyle w:val="Heading2"/>
      </w:pPr>
      <w:r>
        <w:t xml:space="preserve">Tradition Amidst Modernity</w:t>
      </w:r>
    </w:p>
    <w:p>
      <w:pPr>
        <w:pStyle w:val="FirstParagraph"/>
      </w:pPr>
      <w:r>
        <w:rPr>
          <w:bCs/>
          <w:b/>
        </w:rPr>
        <w:t xml:space="preserve">Egypt Cairo</w:t>
      </w:r>
      <w:r>
        <w:t xml:space="preserve"> </w:t>
      </w:r>
      <w:r>
        <w:t xml:space="preserve">is a city of contrasts, where ancient traditions rub shoulders with rapid modernization. Skyscrapers rise alongside Coptic churches; luxury cars navigate past donkey carts. Yet, the role of</w:t>
      </w:r>
      <w:r>
        <w:t xml:space="preserve"> </w:t>
      </w:r>
      <w:r>
        <w:rPr>
          <w:bCs/>
          <w:b/>
        </w:rPr>
        <w:t xml:space="preserve">the Baker</w:t>
      </w:r>
      <w:r>
        <w:t xml:space="preserve"> </w:t>
      </w:r>
      <w:r>
        <w:t xml:space="preserve">remains surprisingly immutable. While industrial mills now grind flour and government logistics dictate distribution networks, the final act—the baking—remains largely traditional. This resistance to total industrialization speaks to the cultural value placed on authenticity.</w:t>
      </w:r>
    </w:p>
    <w:p>
      <w:pPr>
        <w:pStyle w:val="BodyText"/>
      </w:pPr>
      <w:r>
        <w:t xml:space="preserve">The taste of bread baked by</w:t>
      </w:r>
      <w:r>
        <w:t xml:space="preserve"> </w:t>
      </w:r>
      <w:r>
        <w:rPr>
          <w:bCs/>
          <w:b/>
        </w:rPr>
        <w:t xml:space="preserve">the Baker</w:t>
      </w:r>
      <w:r>
        <w:t xml:space="preserve"> </w:t>
      </w:r>
      <w:r>
        <w:t xml:space="preserve">in a neighborhood oven carries a flavor profile that factory-produced loaves cannot replicate. It has a slight char, a specific chewiness, and an earthy depth derived from the local wheat and the traditional baking methods. For residents of</w:t>
      </w:r>
      <w:r>
        <w:t xml:space="preserve"> </w:t>
      </w:r>
      <w:r>
        <w:rPr>
          <w:bCs/>
          <w:b/>
        </w:rPr>
        <w:t xml:space="preserve">Egypt Cairo</w:t>
      </w:r>
      <w:r>
        <w:t xml:space="preserve">, this taste is synonymous with home. To lose</w:t>
      </w:r>
      <w:r>
        <w:t xml:space="preserve"> </w:t>
      </w:r>
      <w:r>
        <w:rPr>
          <w:bCs/>
          <w:b/>
        </w:rPr>
        <w:t xml:space="preserve">the Baker</w:t>
      </w:r>
      <w:r>
        <w:t xml:space="preserve"> </w:t>
      </w:r>
      <w:r>
        <w:t xml:space="preserve">to purely automated processes would be to lose a piece of their cultural identity. The reflection on</w:t>
      </w:r>
      <w:r>
        <w:t xml:space="preserve"> </w:t>
      </w:r>
      <w:r>
        <w:rPr>
          <w:bCs/>
          <w:b/>
        </w:rPr>
        <w:t xml:space="preserve">the Baker</w:t>
      </w:r>
      <w:r>
        <w:t xml:space="preserve">, therefore, must also include a reflection on the preservation of craft in an age of mass production.</w:t>
      </w:r>
    </w:p>
    <w:bookmarkEnd w:id="22"/>
    <w:bookmarkStart w:id="23" w:name="spiritual-and-metaphorical-dimensions"/>
    <w:p>
      <w:pPr>
        <w:pStyle w:val="Heading2"/>
      </w:pPr>
      <w:r>
        <w:t xml:space="preserve">Spiritual and Metaphorical Dimensions</w:t>
      </w:r>
    </w:p>
    <w:p>
      <w:pPr>
        <w:pStyle w:val="FirstParagraph"/>
      </w:pPr>
      <w:r>
        <w:t xml:space="preserve">In Islamic culture, which permeates daily life in</w:t>
      </w:r>
      <w:r>
        <w:t xml:space="preserve"> </w:t>
      </w:r>
      <w:r>
        <w:rPr>
          <w:bCs/>
          <w:b/>
        </w:rPr>
        <w:t xml:space="preserve">Egypt Cairo</w:t>
      </w:r>
      <w:r>
        <w:t xml:space="preserve">, sharing bread is an act of charity and blessing. The Prophet Muhammad emphasized the importance of feeding others. Thus,</w:t>
      </w:r>
      <w:r>
        <w:t xml:space="preserve"> </w:t>
      </w:r>
      <w:r>
        <w:rPr>
          <w:bCs/>
          <w:b/>
        </w:rPr>
        <w:t xml:space="preserve">the Baker</w:t>
      </w:r>
      <w:r>
        <w:t xml:space="preserve"> </w:t>
      </w:r>
      <w:r>
        <w:t xml:space="preserve">performs a spiritually significant role. Every loaf sold is an opportunity for someone to feed their family; every unsold loaf given away is an act of *Sadaqah* (charity). The baker’s workspace becomes a microcosm of ethical living, where generosity and hard work intersect.</w:t>
      </w:r>
    </w:p>
    <w:p>
      <w:pPr>
        <w:pStyle w:val="BodyText"/>
      </w:pPr>
      <w:r>
        <w:t xml:space="preserve">Furthermore, the process itself offers metaphors for life in</w:t>
      </w:r>
      <w:r>
        <w:t xml:space="preserve"> </w:t>
      </w:r>
      <w:r>
        <w:rPr>
          <w:bCs/>
          <w:b/>
        </w:rPr>
        <w:t xml:space="preserve">Egypt Cairo</w:t>
      </w:r>
      <w:r>
        <w:t xml:space="preserve">. Dough must rise; it requires patience and warmth. It can fall if handled roughly; it requires care. It must be subjected to intense heat to achieve its final form; similarly, the people of Cairo have been shaped by history’s fires. The resilience of the dough parallels the resilience of its consumers.</w:t>
      </w:r>
    </w:p>
    <w:bookmarkEnd w:id="23"/>
    <w:bookmarkStart w:id="24" w:name="conclusion"/>
    <w:p>
      <w:pPr>
        <w:pStyle w:val="Heading2"/>
      </w:pPr>
      <w:r>
        <w:t xml:space="preserve">Conclusion</w:t>
      </w:r>
    </w:p>
    <w:p>
      <w:pPr>
        <w:pStyle w:val="FirstParagraph"/>
      </w:pPr>
      <w:r>
        <w:t xml:space="preserve">In conclusion,</w:t>
      </w:r>
      <w:r>
        <w:t xml:space="preserve"> </w:t>
      </w:r>
      <w:r>
        <w:rPr>
          <w:bCs/>
          <w:b/>
        </w:rPr>
        <w:t xml:space="preserve">the Baker</w:t>
      </w:r>
      <w:r>
        <w:t xml:space="preserve"> </w:t>
      </w:r>
      <w:r>
        <w:t xml:space="preserve">in</w:t>
      </w:r>
      <w:r>
        <w:t xml:space="preserve"> </w:t>
      </w:r>
      <w:r>
        <w:rPr>
          <w:bCs/>
          <w:b/>
        </w:rPr>
        <w:t xml:space="preserve">Egypt Cairo</w:t>
      </w:r>
      <w:r>
        <w:t xml:space="preserve"> </w:t>
      </w:r>
      <w:r>
        <w:t xml:space="preserve">is far more than a vendor of carbohydrates. He is a custodian of tradition, a pillar of community, and a symbol of national resilience. The bread he produces feeds not just bodies but also the social and spiritual fabric that holds this ancient metropolis together. To reflect on</w:t>
      </w:r>
      <w:r>
        <w:t xml:space="preserve"> </w:t>
      </w:r>
      <w:r>
        <w:rPr>
          <w:bCs/>
          <w:b/>
        </w:rPr>
        <w:t xml:space="preserve">the Baker</w:t>
      </w:r>
      <w:r>
        <w:t xml:space="preserve"> </w:t>
      </w:r>
      <w:r>
        <w:t xml:space="preserve">is to reflect on the soul of</w:t>
      </w:r>
      <w:r>
        <w:t xml:space="preserve"> </w:t>
      </w:r>
      <w:r>
        <w:rPr>
          <w:bCs/>
          <w:b/>
        </w:rPr>
        <w:t xml:space="preserve">Egypt Cairo</w:t>
      </w:r>
      <w:r>
        <w:t xml:space="preserve"> </w:t>
      </w:r>
      <w:r>
        <w:t xml:space="preserve">itself—warm, substantial, essential, and enduring. As long as there is flour and fire in this city,</w:t>
      </w:r>
      <w:r>
        <w:t xml:space="preserve"> </w:t>
      </w:r>
      <w:r>
        <w:rPr>
          <w:bCs/>
          <w:b/>
        </w:rPr>
        <w:t xml:space="preserve">the Baker</w:t>
      </w:r>
      <w:r>
        <w:t xml:space="preserve"> </w:t>
      </w:r>
      <w:r>
        <w:t xml:space="preserve">will continue to be its heartbeat.</w:t>
      </w:r>
    </w:p>
    <w:p>
      <w:pPr>
        <w:pStyle w:val="BodyText"/>
      </w:pPr>
      <w:r>
        <w:rPr>
          <w:iCs/>
          <w:i/>
        </w:rPr>
        <w:t xml:space="preserve">A Student's Reflection on Urban Sustenance and Culture</w:t>
      </w:r>
    </w:p>
    <w:p>
      <w:pPr>
        <w:pStyle w:val="BodyText"/>
      </w:pPr>
      <w:r>
        <w:t xml:space="preserve">Cairo, Egypt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Baker in Egypt Cairo</dc:title>
  <dc:creator/>
  <dc:language>en</dc:language>
  <cp:keywords/>
  <dcterms:created xsi:type="dcterms:W3CDTF">2026-07-29T16:39:41Z</dcterms:created>
  <dcterms:modified xsi:type="dcterms:W3CDTF">2026-07-29T16:39:41Z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