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Baker:</w:t>
      </w:r>
      <w:r>
        <w:t xml:space="preserve"> </w:t>
      </w:r>
      <w:r>
        <w:t xml:space="preserve">Artistry,</w:t>
      </w:r>
      <w:r>
        <w:t xml:space="preserve"> </w:t>
      </w:r>
      <w:r>
        <w:t xml:space="preserve">Tradition,</w:t>
      </w:r>
      <w:r>
        <w:t xml:space="preserve"> </w:t>
      </w:r>
      <w:r>
        <w:t xml:space="preserve">and</w:t>
      </w:r>
      <w:r>
        <w:t xml:space="preserve"> </w:t>
      </w:r>
      <w:r>
        <w:t xml:space="preserve">Community</w:t>
      </w:r>
      <w:r>
        <w:t xml:space="preserve"> </w:t>
      </w:r>
      <w:r>
        <w:t xml:space="preserve">in</w:t>
      </w:r>
      <w:r>
        <w:t xml:space="preserve"> </w:t>
      </w:r>
      <w:r>
        <w:t xml:space="preserve">Milan</w:t>
      </w:r>
    </w:p>
    <w:bookmarkStart w:id="25" w:name="Xe513362b20638f3bc7109ba9f528cfb97799025"/>
    <w:p>
      <w:pPr>
        <w:pStyle w:val="Heading1"/>
      </w:pPr>
      <w:r>
        <w:t xml:space="preserve">The Soul of the Loaf: A Reflection on the Baker in Italy Milan</w:t>
      </w:r>
    </w:p>
    <w:p>
      <w:pPr>
        <w:pStyle w:val="FirstParagraph"/>
      </w:pPr>
      <w:r>
        <w:t xml:space="preserve">To walk through the cobblestone streets of</w:t>
      </w:r>
      <w:r>
        <w:t xml:space="preserve"> </w:t>
      </w:r>
      <w:r>
        <w:rPr>
          <w:bCs/>
          <w:b/>
        </w:rPr>
        <w:t xml:space="preserve">Milan</w:t>
      </w:r>
      <w:r>
        <w:t xml:space="preserve">, known affectionately as "Meneghina," is to step into a living museum of industrial chic, high fashion, and profound historical depth. Yet, amidst the glittering displays of luxury boutiques along the Quadrilatero della Moda and the soaring Gothic spires of the Duomo, there exists a quieter, more enduring heartbeat: the neighborhood</w:t>
      </w:r>
      <w:r>
        <w:t xml:space="preserve"> </w:t>
      </w:r>
      <w:r>
        <w:rPr>
          <w:iCs/>
          <w:i/>
        </w:rPr>
        <w:t xml:space="preserve">panificio</w:t>
      </w:r>
      <w:r>
        <w:t xml:space="preserve">, or bakery. In this reflection on life in Italy Milan, one cannot overlook the pivotal role of</w:t>
      </w:r>
      <w:r>
        <w:t xml:space="preserve"> </w:t>
      </w:r>
      <w:r>
        <w:rPr>
          <w:bCs/>
          <w:b/>
        </w:rPr>
        <w:t xml:space="preserve">Baker</w:t>
      </w:r>
      <w:r>
        <w:t xml:space="preserve">. He is not merely a vendor of sustenance; he is an artisanal guardian of culture, a temporal architect who structures our days through the rhythm of rising dough and baking heat.</w:t>
      </w:r>
    </w:p>
    <w:bookmarkStart w:id="20" w:name="the-baker-as-cultural-custodian"/>
    <w:p>
      <w:pPr>
        <w:pStyle w:val="Heading2"/>
      </w:pPr>
      <w:r>
        <w:t xml:space="preserve">The Baker as Cultural Custodian</w:t>
      </w:r>
    </w:p>
    <w:p>
      <w:pPr>
        <w:pStyle w:val="FirstParagraph"/>
      </w:pPr>
      <w:r>
        <w:t xml:space="preserve">In Italy Milan, the</w:t>
      </w:r>
      <w:r>
        <w:t xml:space="preserve"> </w:t>
      </w:r>
      <w:r>
        <w:rPr>
          <w:bCs/>
          <w:b/>
        </w:rPr>
        <w:t xml:space="preserve">Baker</w:t>
      </w:r>
      <w:r>
        <w:t xml:space="preserve"> </w:t>
      </w:r>
      <w:r>
        <w:t xml:space="preserve">operates within a lineage that stretches back centuries. The bread here is not a generic commodity produced in mass factories; it is a testament to local heritage. When one enters a traditional bakery in this Lombard capital, the air itself tells a story. It carries the earthy scent of whole wheat and the sharp tang of sourdough starters that may have been passed down through generations. This is distinct from other global cities where convenience reigns supreme. Here, in Italy Milan, time slows down to respect the biological processes of fermentation.</w:t>
      </w:r>
    </w:p>
    <w:p>
      <w:pPr>
        <w:pStyle w:val="BodyText"/>
      </w:pPr>
      <w:r>
        <w:t xml:space="preserve">The</w:t>
      </w:r>
      <w:r>
        <w:t xml:space="preserve"> </w:t>
      </w:r>
      <w:r>
        <w:rPr>
          <w:bCs/>
          <w:b/>
        </w:rPr>
        <w:t xml:space="preserve">Baker</w:t>
      </w:r>
      <w:r>
        <w:t xml:space="preserve"> </w:t>
      </w:r>
      <w:r>
        <w:t xml:space="preserve">understands this ritual intimately. He knows that the quality of the flour from northern Italian fields interacts differently with water than southern varieties due to protein content and climate. His hands, dusted with flour like a painter’s palette, shape dough into forms that are recognizable yet unique: the crisp-crusted</w:t>
      </w:r>
      <w:r>
        <w:t xml:space="preserve"> </w:t>
      </w:r>
      <w:r>
        <w:rPr>
          <w:iCs/>
          <w:i/>
        </w:rPr>
        <w:t xml:space="preserve">pane casereccio</w:t>
      </w:r>
      <w:r>
        <w:t xml:space="preserve">, the savory</w:t>
      </w:r>
      <w:r>
        <w:t xml:space="preserve"> </w:t>
      </w:r>
      <w:r>
        <w:rPr>
          <w:iCs/>
          <w:i/>
        </w:rPr>
        <w:t xml:space="preserve">pizza bianca</w:t>
      </w:r>
      <w:r>
        <w:t xml:space="preserve">, or the delicate, star-shaped</w:t>
      </w:r>
      <w:r>
        <w:t xml:space="preserve"> </w:t>
      </w:r>
      <w:r>
        <w:rPr>
          <w:bCs/>
          <w:b/>
        </w:rPr>
        <w:t xml:space="preserve">Baker</w:t>
      </w:r>
      <w:r>
        <w:t xml:space="preserve">-made cookies known as *stelle*. These shapes are not arbitrary; they are linguistic symbols of regional identity. To buy bread here is to engage in a dialogue with history.</w:t>
      </w:r>
    </w:p>
    <w:bookmarkEnd w:id="20"/>
    <w:bookmarkStart w:id="21" w:name="the-symbiosis-of-morning-and-community"/>
    <w:p>
      <w:pPr>
        <w:pStyle w:val="Heading2"/>
      </w:pPr>
      <w:r>
        <w:t xml:space="preserve">The Symbiosis of Morning and Community</w:t>
      </w:r>
    </w:p>
    <w:p>
      <w:pPr>
        <w:pStyle w:val="FirstParagraph"/>
      </w:pPr>
      <w:r>
        <w:t xml:space="preserve">The role of the</w:t>
      </w:r>
      <w:r>
        <w:t xml:space="preserve"> </w:t>
      </w:r>
      <w:r>
        <w:rPr>
          <w:bCs/>
          <w:b/>
        </w:rPr>
        <w:t xml:space="preserve">Baker</w:t>
      </w:r>
      <w:r>
        <w:t xml:space="preserve"> </w:t>
      </w:r>
      <w:r>
        <w:t xml:space="preserve">in Italy Milan is deeply intertwined with the daily social fabric. Unlike cities where coffee and pastry are consumed on the go from sterile chains, in this city, these items are often enjoyed at small marble-topped counters or taken home to be shared with family. The morning routine involves a specific interaction: a nod between neighbors, a question about the freshness of the day’s batch, and perhaps advice on which loaf best complements the evening meal.</w:t>
      </w:r>
    </w:p>
    <w:p>
      <w:pPr>
        <w:pStyle w:val="BodyText"/>
      </w:pPr>
      <w:r>
        <w:t xml:space="preserve">This ritual creates a sense of belonging that is increasingly rare in modern urban landscapes. The</w:t>
      </w:r>
      <w:r>
        <w:t xml:space="preserve"> </w:t>
      </w:r>
      <w:r>
        <w:rPr>
          <w:bCs/>
          <w:b/>
        </w:rPr>
        <w:t xml:space="preserve">Baker</w:t>
      </w:r>
      <w:r>
        <w:t xml:space="preserve"> </w:t>
      </w:r>
      <w:r>
        <w:t xml:space="preserve">becomes a community pillar. He knows who prefers their bread less salty, who needs gluten-free options for health reasons, and who celebrates birthdays with sweet brioche. In Italy Milan, the bakery serves as an informal town square where news travels as fast as the aroma of baking yeast. It is a place where the anonymity of city life is temporarily suspended in favor of human connection.</w:t>
      </w:r>
    </w:p>
    <w:bookmarkEnd w:id="21"/>
    <w:bookmarkStart w:id="22" w:name="artistry-amidst-modernity"/>
    <w:p>
      <w:pPr>
        <w:pStyle w:val="Heading2"/>
      </w:pPr>
      <w:r>
        <w:t xml:space="preserve">Artistry Amidst Modernity</w:t>
      </w:r>
    </w:p>
    <w:p>
      <w:pPr>
        <w:pStyle w:val="FirstParagraph"/>
      </w:pPr>
      <w:r>
        <w:t xml:space="preserve">Milan is also a city obsessed with innovation, design, and futurism. One might assume that such a forward-looking metropolis would abandon traditional methods for efficiency. However, the reality in Italy Milan presents a fascinating paradox: while fashion trends change weekly, the methods of the</w:t>
      </w:r>
      <w:r>
        <w:t xml:space="preserve"> </w:t>
      </w:r>
      <w:r>
        <w:rPr>
          <w:bCs/>
          <w:b/>
        </w:rPr>
        <w:t xml:space="preserve">Baker</w:t>
      </w:r>
      <w:r>
        <w:t xml:space="preserve"> </w:t>
      </w:r>
      <w:r>
        <w:t xml:space="preserve">remain steadfastly rooted in tradition. This is not stagnation; it is resilience.</w:t>
      </w:r>
    </w:p>
    <w:p>
      <w:pPr>
        <w:pStyle w:val="BodyText"/>
      </w:pPr>
      <w:r>
        <w:t xml:space="preserve">The modern</w:t>
      </w:r>
      <w:r>
        <w:t xml:space="preserve"> </w:t>
      </w:r>
      <w:r>
        <w:rPr>
          <w:bCs/>
          <w:b/>
        </w:rPr>
        <w:t xml:space="preserve">Baker</w:t>
      </w:r>
      <w:r>
        <w:t xml:space="preserve"> </w:t>
      </w:r>
      <w:r>
        <w:t xml:space="preserve">in this city must balance these two worlds. He may use precise digital thermometers to monitor hydration levels, yet he respects the ancient principle that good bread requires patience. This blend of technical precision and artisanal soul reflects the broader aesthetic of Milan itself—a harmony between industrial structure and organic beauty. The bakery window, often a display of minimalist elegance showcasing rustic loaves, mirrors this duality. It is a visual statement that authenticity does not preclude sophistication.</w:t>
      </w:r>
    </w:p>
    <w:bookmarkEnd w:id="22"/>
    <w:bookmarkStart w:id="23" w:name="reflecting-on-sustainability-and-ethics"/>
    <w:p>
      <w:pPr>
        <w:pStyle w:val="Heading2"/>
      </w:pPr>
      <w:r>
        <w:t xml:space="preserve">Reflecting on Sustainability and Ethics</w:t>
      </w:r>
    </w:p>
    <w:p>
      <w:pPr>
        <w:pStyle w:val="FirstParagraph"/>
      </w:pPr>
      <w:r>
        <w:t xml:space="preserve">In recent years, the consciousness of the consumer in Italy Milan has evolved. There is a growing demand for transparency regarding sourcing and production methods. The</w:t>
      </w:r>
      <w:r>
        <w:t xml:space="preserve"> </w:t>
      </w:r>
      <w:r>
        <w:rPr>
          <w:bCs/>
          <w:b/>
        </w:rPr>
        <w:t xml:space="preserve">Baker</w:t>
      </w:r>
      <w:r>
        <w:t xml:space="preserve"> </w:t>
      </w:r>
      <w:r>
        <w:t xml:space="preserve">is now expected to be more than just a cook; he is an educator on sustainability. Customers ask about organic certifications, fair trade grains, and local supply chains.</w:t>
      </w:r>
    </w:p>
    <w:p>
      <w:pPr>
        <w:pStyle w:val="BodyText"/>
      </w:pPr>
      <w:r>
        <w:t xml:space="preserve">This shift places a new responsibility on the artisan. A true master of his craft in this environment understands that flavor cannot be separated from ethics. The</w:t>
      </w:r>
      <w:r>
        <w:t xml:space="preserve"> </w:t>
      </w:r>
      <w:r>
        <w:rPr>
          <w:bCs/>
          <w:b/>
        </w:rPr>
        <w:t xml:space="preserve">Baker</w:t>
      </w:r>
      <w:r>
        <w:t xml:space="preserve"> </w:t>
      </w:r>
      <w:r>
        <w:t xml:space="preserve">must ensure that his contribution to the ecosystem of Italy Milan is positive—minimizing waste through creative use of day-old bread for *panzanella* salads or croutons, and supporting local agriculture. This ethical dimension adds another layer to the reflection on what it means to be a</w:t>
      </w:r>
      <w:r>
        <w:t xml:space="preserve"> </w:t>
      </w:r>
      <w:r>
        <w:rPr>
          <w:bCs/>
          <w:b/>
        </w:rPr>
        <w:t xml:space="preserve">Baker</w:t>
      </w:r>
      <w:r>
        <w:t xml:space="preserve"> </w:t>
      </w:r>
      <w:r>
        <w:t xml:space="preserve">today. He is a steward of resources, ensuring that the tradition survives not just for taste, but for environmental viability.</w:t>
      </w:r>
    </w:p>
    <w:bookmarkEnd w:id="23"/>
    <w:bookmarkStart w:id="24" w:name="conclusion-the-enduring-crust"/>
    <w:p>
      <w:pPr>
        <w:pStyle w:val="Heading2"/>
      </w:pPr>
      <w:r>
        <w:t xml:space="preserve">Conclusion: The Enduring Crust</w:t>
      </w:r>
    </w:p>
    <w:p>
      <w:pPr>
        <w:pStyle w:val="FirstParagraph"/>
      </w:pPr>
      <w:r>
        <w:t xml:space="preserve">To reflect on the life and culture of Italy Milan is inevitably to reflect on its bread. And to understand the bread, one must honor the hands that make it. The</w:t>
      </w:r>
      <w:r>
        <w:t xml:space="preserve"> </w:t>
      </w:r>
      <w:r>
        <w:rPr>
          <w:bCs/>
          <w:b/>
        </w:rPr>
        <w:t xml:space="preserve">Baker</w:t>
      </w:r>
      <w:r>
        <w:t xml:space="preserve"> </w:t>
      </w:r>
      <w:r>
        <w:t xml:space="preserve">stands at the intersection of past and future, tradition and innovation, solitude (in his early morning prep) and community (in his shop). He provides more than calories; he provides continuity.</w:t>
      </w:r>
    </w:p>
    <w:p>
      <w:pPr>
        <w:pStyle w:val="BodyText"/>
      </w:pPr>
      <w:r>
        <w:t xml:space="preserve">In a world that is increasingly digital and disconnected, the tactile reality of fresh bread serves as an anchor. In Italy Milan, the</w:t>
      </w:r>
      <w:r>
        <w:t xml:space="preserve"> </w:t>
      </w:r>
      <w:r>
        <w:rPr>
          <w:bCs/>
          <w:b/>
        </w:rPr>
        <w:t xml:space="preserve">Baker</w:t>
      </w:r>
      <w:r>
        <w:t xml:space="preserve"> </w:t>
      </w:r>
      <w:r>
        <w:t xml:space="preserve">remains a constant reminder that some things cannot be rushed. The dough must rise at its own pace; the oven must reach its specific heat; the loaf must cool before it can be sliced. These lessons are universal, yet they are delivered specifically through the unique lens of this city. As Milan continues to evolve as a global hub for design and finance, the humble bakery persists, proving that while styles may change, the hunger for authentic connection and quality remains timeless.</w:t>
      </w:r>
    </w:p>
    <w:p>
      <w:pPr>
        <w:pStyle w:val="BodyText"/>
      </w:pPr>
      <w:r>
        <w:t xml:space="preserve">Thus, we conclude that in Italy Milan, the</w:t>
      </w:r>
      <w:r>
        <w:t xml:space="preserve"> </w:t>
      </w:r>
      <w:r>
        <w:rPr>
          <w:bCs/>
          <w:b/>
        </w:rPr>
        <w:t xml:space="preserve">Baker</w:t>
      </w:r>
      <w:r>
        <w:t xml:space="preserve"> </w:t>
      </w:r>
      <w:r>
        <w:t xml:space="preserve">is not just a profession; he is an institution. He bakes more than flour and water; he bakes trust, memory, and community into every crust. To know the city is to break bread with its</w:t>
      </w:r>
      <w:r>
        <w:t xml:space="preserve"> </w:t>
      </w:r>
      <w:r>
        <w:rPr>
          <w:bCs/>
          <w:b/>
        </w:rPr>
        <w:t xml:space="preserve">Baker</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Baker: Artistry, Tradition, and Community in Milan</dc:title>
  <dc:creator/>
  <dc:language>en</dc:language>
  <cp:keywords/>
  <dcterms:created xsi:type="dcterms:W3CDTF">2026-07-29T14:40:36Z</dcterms:created>
  <dcterms:modified xsi:type="dcterms:W3CDTF">2026-07-29T14:40:36Z</dcterms:modified>
</cp:coreProperties>
</file>

<file path=docProps/custom.xml><?xml version="1.0" encoding="utf-8"?>
<Properties xmlns="http://schemas.openxmlformats.org/officeDocument/2006/custom-properties" xmlns:vt="http://schemas.openxmlformats.org/officeDocument/2006/docPropsVTypes"/>
</file>