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Baking</w:t>
      </w:r>
      <w:r>
        <w:t xml:space="preserve"> </w:t>
      </w:r>
      <w:r>
        <w:t xml:space="preserve">in</w:t>
      </w:r>
      <w:r>
        <w:t xml:space="preserve"> </w:t>
      </w:r>
      <w:r>
        <w:t xml:space="preserve">Japan</w:t>
      </w:r>
      <w:r>
        <w:t xml:space="preserve"> </w:t>
      </w:r>
      <w:r>
        <w:t xml:space="preserve">Kyoto</w:t>
      </w:r>
    </w:p>
    <w:bookmarkStart w:id="25" w:name="X2b6bab961c3aea73c4dc435f928002bd17723e3"/>
    <w:p>
      <w:pPr>
        <w:pStyle w:val="Heading1"/>
      </w:pPr>
      <w:r>
        <w:t xml:space="preserve">The Scent of Wheat and Incense: A Baker’s Reflection on Japan Kyoto</w:t>
      </w:r>
    </w:p>
    <w:p>
      <w:pPr>
        <w:pStyle w:val="FirstParagraph"/>
      </w:pPr>
      <w:r>
        <w:t xml:space="preserve">To stand in</w:t>
      </w:r>
      <w:r>
        <w:t xml:space="preserve"> </w:t>
      </w:r>
      <w:r>
        <w:rPr>
          <w:bCs/>
          <w:b/>
        </w:rPr>
        <w:t xml:space="preserve">JAPAN KYOTO</w:t>
      </w:r>
      <w:r>
        <w:t xml:space="preserve"> </w:t>
      </w:r>
      <w:r>
        <w:t xml:space="preserve">is to step into a living museum where time moves not with the ticking of a clock, but with the slow drift of mist across moss-covered stones and the rhythmic sweeping of gravel paths. For a</w:t>
      </w:r>
      <w:r>
        <w:t xml:space="preserve"> </w:t>
      </w:r>
      <w:r>
        <w:rPr>
          <w:bCs/>
          <w:b/>
        </w:rPr>
        <w:t xml:space="preserve">BAKER</w:t>
      </w:r>
      <w:r>
        <w:t xml:space="preserve">, accustomed to the chaotic, flour-dusted frenzy of industrial or even urban artisanal kitchens, this city offers a profound dissonance. Yet, within that dissonance lies a harmonious potential for creation that challenges every preconception I have held about my craft. This reflection explores the intersection of my identity as a</w:t>
      </w:r>
      <w:r>
        <w:t xml:space="preserve"> </w:t>
      </w:r>
      <w:r>
        <w:rPr>
          <w:bCs/>
          <w:b/>
        </w:rPr>
        <w:t xml:space="preserve">BAKER</w:t>
      </w:r>
      <w:r>
        <w:t xml:space="preserve">, the spiritual gravity of</w:t>
      </w:r>
      <w:r>
        <w:t xml:space="preserve"> </w:t>
      </w:r>
      <w:r>
        <w:rPr>
          <w:bCs/>
          <w:b/>
        </w:rPr>
        <w:t xml:space="preserve">JAPAN KYOTO</w:t>
      </w:r>
      <w:r>
        <w:t xml:space="preserve">, and the transformative nature of food culture in this historic setting.</w:t>
      </w:r>
    </w:p>
    <w:bookmarkStart w:id="20" w:name="the-silence-of-fermentation"/>
    <w:p>
      <w:pPr>
        <w:pStyle w:val="Heading2"/>
      </w:pPr>
      <w:r>
        <w:t xml:space="preserve">The Silence of Fermentation</w:t>
      </w:r>
    </w:p>
    <w:p>
      <w:pPr>
        <w:pStyle w:val="FirstParagraph"/>
      </w:pPr>
      <w:r>
        <w:t xml:space="preserve">In my previous life, baking was an act of noise and speed. It was about timing ovens, managing rush hours, and competing with the cacophony of modern life. However,</w:t>
      </w:r>
      <w:r>
        <w:t xml:space="preserve"> </w:t>
      </w:r>
      <w:r>
        <w:rPr>
          <w:bCs/>
          <w:b/>
        </w:rPr>
        <w:t xml:space="preserve">JAPAN KYOTO</w:t>
      </w:r>
      <w:r>
        <w:t xml:space="preserve"> </w:t>
      </w:r>
      <w:r>
        <w:t xml:space="preserve">demands a different pace. The city is defined by its preservation of tradition, where the tea ceremony (Chanoyu) is not merely about drinking matcha but about a meditative engagement with presence. As a</w:t>
      </w:r>
      <w:r>
        <w:t xml:space="preserve"> </w:t>
      </w:r>
      <w:r>
        <w:rPr>
          <w:bCs/>
          <w:b/>
        </w:rPr>
        <w:t xml:space="preserve">BAKER</w:t>
      </w:r>
      <w:r>
        <w:t xml:space="preserve">, I realized that fermentation mirrors this very philosophy.</w:t>
      </w:r>
    </w:p>
    <w:p>
      <w:pPr>
        <w:pStyle w:val="BodyText"/>
      </w:pPr>
      <w:r>
        <w:t xml:space="preserve">The slow rise of sourdough, the patient lamination of croissant dough, and the quiet transformation of yeast into gluten structure are processes that cannot be rushed. In</w:t>
      </w:r>
      <w:r>
        <w:t xml:space="preserve"> </w:t>
      </w:r>
      <w:r>
        <w:rPr>
          <w:bCs/>
          <w:b/>
        </w:rPr>
        <w:t xml:space="preserve">JAPAN KYOTO</w:t>
      </w:r>
      <w:r>
        <w:t xml:space="preserve">, I observed how the local artisans treat their materials with a reverence akin to religious devotion. The potter waits for the kiln; the swordsmith tempers steel over days; similarly, a true</w:t>
      </w:r>
      <w:r>
        <w:t xml:space="preserve"> </w:t>
      </w:r>
      <w:r>
        <w:rPr>
          <w:bCs/>
          <w:b/>
        </w:rPr>
        <w:t xml:space="preserve">BAKER</w:t>
      </w:r>
      <w:r>
        <w:t xml:space="preserve"> </w:t>
      </w:r>
      <w:r>
        <w:t xml:space="preserve">must wait for nature’s invisible hand to work its magic. The ambient silence of Kyoto’s older districts, such as Gion or Higashiyama, provided the perfect mental backdrop to understand that baking is not just chemistry; it is time made edible.</w:t>
      </w:r>
    </w:p>
    <w:bookmarkEnd w:id="20"/>
    <w:bookmarkStart w:id="21" w:name="the-architecture-of-sweetness"/>
    <w:p>
      <w:pPr>
        <w:pStyle w:val="Heading2"/>
      </w:pPr>
      <w:r>
        <w:t xml:space="preserve">The Architecture of Sweetness</w:t>
      </w:r>
    </w:p>
    <w:p>
      <w:pPr>
        <w:pStyle w:val="FirstParagraph"/>
      </w:pPr>
      <w:r>
        <w:t xml:space="preserve">Kyoto is renowned for *Wagashi*, traditional Japanese sweets. These confections are not designed solely for taste but for aesthetic harmony with the seasons. A single mochi might represent cherry blossoms in spring or maple leaves in autumn. For a</w:t>
      </w:r>
      <w:r>
        <w:t xml:space="preserve"> </w:t>
      </w:r>
      <w:r>
        <w:rPr>
          <w:bCs/>
          <w:b/>
        </w:rPr>
        <w:t xml:space="preserve">BAKER</w:t>
      </w:r>
      <w:r>
        <w:t xml:space="preserve"> </w:t>
      </w:r>
      <w:r>
        <w:t xml:space="preserve">trained in the French tradition of butter and cream, this was initially perplexing. However, integrating into the culinary landscape of</w:t>
      </w:r>
      <w:r>
        <w:t xml:space="preserve"> </w:t>
      </w:r>
      <w:r>
        <w:rPr>
          <w:bCs/>
          <w:b/>
        </w:rPr>
        <w:t xml:space="preserve">JAPAN KYOTO</w:t>
      </w:r>
      <w:r>
        <w:t xml:space="preserve"> </w:t>
      </w:r>
      <w:r>
        <w:t xml:space="preserve">required an open mind.</w:t>
      </w:r>
    </w:p>
    <w:p>
      <w:pPr>
        <w:pStyle w:val="BodyText"/>
      </w:pPr>
      <w:r>
        <w:t xml:space="preserve">I began to experiment with local ingredients—matcha from Uji, sweet red bean paste (anko), yuzu citrus, and sake lees. The challenge for a</w:t>
      </w:r>
      <w:r>
        <w:t xml:space="preserve"> </w:t>
      </w:r>
      <w:r>
        <w:rPr>
          <w:bCs/>
          <w:b/>
        </w:rPr>
        <w:t xml:space="preserve">BAKER</w:t>
      </w:r>
      <w:r>
        <w:t xml:space="preserve"> </w:t>
      </w:r>
      <w:r>
        <w:t xml:space="preserve">is to respect the delicate flavor profiles of Japanese agriculture while applying the structural integrity and textural variety that Western baking provides. For instance, creating a croissant using matcha-infused dough requires an understanding that matcha can overpower if not balanced correctly with butter quality and fermentation time. This fusion is not a dilution of tradition but an expansion of it. In</w:t>
      </w:r>
      <w:r>
        <w:t xml:space="preserve"> </w:t>
      </w:r>
      <w:r>
        <w:rPr>
          <w:bCs/>
          <w:b/>
        </w:rPr>
        <w:t xml:space="preserve">JAPAN KYOTO</w:t>
      </w:r>
      <w:r>
        <w:t xml:space="preserve">, the boundary between "Western" and "Japanese" food is increasingly porous, allowing for a creative dialogue where a</w:t>
      </w:r>
      <w:r>
        <w:t xml:space="preserve"> </w:t>
      </w:r>
      <w:r>
        <w:rPr>
          <w:bCs/>
          <w:b/>
        </w:rPr>
        <w:t xml:space="preserve">BAKER</w:t>
      </w:r>
      <w:r>
        <w:t xml:space="preserve"> </w:t>
      </w:r>
      <w:r>
        <w:t xml:space="preserve">can innovate without erasing heritage.</w:t>
      </w:r>
    </w:p>
    <w:bookmarkEnd w:id="21"/>
    <w:bookmarkStart w:id="22" w:name="social-rituals-and-community"/>
    <w:p>
      <w:pPr>
        <w:pStyle w:val="Heading2"/>
      </w:pPr>
      <w:r>
        <w:t xml:space="preserve">Social Rituals and Community</w:t>
      </w:r>
    </w:p>
    <w:p>
      <w:pPr>
        <w:pStyle w:val="FirstParagraph"/>
      </w:pPr>
      <w:r>
        <w:t xml:space="preserve">Bread has always been a communal symbol. In Europe, it is the staff of life; in many parts of Asia, rice holds that position. However, the introduction of bread to</w:t>
      </w:r>
      <w:r>
        <w:t xml:space="preserve"> </w:t>
      </w:r>
      <w:r>
        <w:rPr>
          <w:bCs/>
          <w:b/>
        </w:rPr>
        <w:t xml:space="preserve">JAPAN KYOTO</w:t>
      </w:r>
      <w:r>
        <w:t xml:space="preserve"> </w:t>
      </w:r>
      <w:r>
        <w:t xml:space="preserve">has created new social rituals. I have observed cafes where young professionals gather not just for coffee but for shared plates of pastries and baguettes. The act of breaking bread together remains universal.</w:t>
      </w:r>
    </w:p>
    <w:p>
      <w:pPr>
        <w:pStyle w:val="BodyText"/>
      </w:pPr>
      <w:r>
        <w:t xml:space="preserve">As a</w:t>
      </w:r>
      <w:r>
        <w:t xml:space="preserve"> </w:t>
      </w:r>
      <w:r>
        <w:rPr>
          <w:bCs/>
          <w:b/>
        </w:rPr>
        <w:t xml:space="preserve">BAKER</w:t>
      </w:r>
      <w:r>
        <w:t xml:space="preserve">, serving customers in this city reveals how food acts as a bridge between generations. Elderly residents who once only knew rice-based meals find comfort in the warmth of freshly baked sourdough, while younger Kyotoites appreciate the fusion of global trends with local sensibilities. The bakery becomes a microcosm of society—a place where stories are exchanged over cups of tea and slices of cake. In</w:t>
      </w:r>
      <w:r>
        <w:t xml:space="preserve"> </w:t>
      </w:r>
      <w:r>
        <w:rPr>
          <w:bCs/>
          <w:b/>
        </w:rPr>
        <w:t xml:space="preserve">JAPAN KYOTO</w:t>
      </w:r>
      <w:r>
        <w:t xml:space="preserve">, this exchange is often quieter, more reserved than in bustling metropolises like Tokyo or New York, adding a layer of intimacy to the transaction between</w:t>
      </w:r>
      <w:r>
        <w:t xml:space="preserve"> </w:t>
      </w:r>
      <w:r>
        <w:rPr>
          <w:bCs/>
          <w:b/>
        </w:rPr>
        <w:t xml:space="preserve">BAKER</w:t>
      </w:r>
      <w:r>
        <w:t xml:space="preserve"> </w:t>
      </w:r>
      <w:r>
        <w:t xml:space="preserve">and consumer.</w:t>
      </w:r>
    </w:p>
    <w:bookmarkEnd w:id="22"/>
    <w:bookmarkStart w:id="23" w:name="the-seasonality-of-taste"/>
    <w:p>
      <w:pPr>
        <w:pStyle w:val="Heading2"/>
      </w:pPr>
      <w:r>
        <w:t xml:space="preserve">The Seasonality of Taste</w:t>
      </w:r>
    </w:p>
    <w:p>
      <w:pPr>
        <w:pStyle w:val="FirstParagraph"/>
      </w:pPr>
      <w:r>
        <w:t xml:space="preserve">The concept of *Shun* (the peak season for ingredients) is deeply ingrained in Japanese culture. A</w:t>
      </w:r>
      <w:r>
        <w:t xml:space="preserve"> </w:t>
      </w:r>
      <w:r>
        <w:rPr>
          <w:bCs/>
          <w:b/>
        </w:rPr>
        <w:t xml:space="preserve">BAKER</w:t>
      </w:r>
      <w:r>
        <w:t xml:space="preserve"> </w:t>
      </w:r>
      <w:r>
        <w:t xml:space="preserve">working in</w:t>
      </w:r>
      <w:r>
        <w:t xml:space="preserve"> </w:t>
      </w:r>
      <w:r>
        <w:rPr>
          <w:bCs/>
          <w:b/>
        </w:rPr>
        <w:t xml:space="preserve">JAPAN KYOTO</w:t>
      </w:r>
      <w:r>
        <w:t xml:space="preserve"> </w:t>
      </w:r>
      <w:r>
        <w:t xml:space="preserve">must become acutely aware of seasonal shifts. Spring brings the fleeting beauty of sakura, which can be infused into shortbread or used as a garnish. Autumn offers persimmons and chestnuts, ideal for fillings in tarts and brioche. Winter invites warm spices and hearty rye breads to combat the damp chill.</w:t>
      </w:r>
    </w:p>
    <w:p>
      <w:pPr>
        <w:pStyle w:val="BodyText"/>
      </w:pPr>
      <w:r>
        <w:t xml:space="preserve">This seasonal awareness forces the</w:t>
      </w:r>
      <w:r>
        <w:t xml:space="preserve"> </w:t>
      </w:r>
      <w:r>
        <w:rPr>
          <w:bCs/>
          <w:b/>
        </w:rPr>
        <w:t xml:space="preserve">BAKER</w:t>
      </w:r>
      <w:r>
        <w:t xml:space="preserve"> </w:t>
      </w:r>
      <w:r>
        <w:t xml:space="preserve">to be dynamic rather than static. A menu cannot remain unchanged year-round; it must breathe with the rhythm of nature surrounding us in Kyoto. This connection to the environment is perhaps what makes baking in</w:t>
      </w:r>
      <w:r>
        <w:t xml:space="preserve"> </w:t>
      </w:r>
      <w:r>
        <w:rPr>
          <w:bCs/>
          <w:b/>
        </w:rPr>
        <w:t xml:space="preserve">JAPAN KYOTO</w:t>
      </w:r>
      <w:r>
        <w:t xml:space="preserve"> </w:t>
      </w:r>
      <w:r>
        <w:t xml:space="preserve">so spiritually fulfilling. It grounds the abstract art of baking into the tangible reality of weather, harvest, and landscape.</w:t>
      </w:r>
    </w:p>
    <w:bookmarkEnd w:id="23"/>
    <w:bookmarkStart w:id="24" w:name="conclusion-a-new-dough"/>
    <w:p>
      <w:pPr>
        <w:pStyle w:val="Heading2"/>
      </w:pPr>
      <w:r>
        <w:t xml:space="preserve">Conclusion: A New Dough</w:t>
      </w:r>
    </w:p>
    <w:p>
      <w:pPr>
        <w:pStyle w:val="FirstParagraph"/>
      </w:pPr>
      <w:r>
        <w:t xml:space="preserve">In conclusion, my journey as a</w:t>
      </w:r>
      <w:r>
        <w:t xml:space="preserve"> </w:t>
      </w:r>
      <w:r>
        <w:rPr>
          <w:bCs/>
          <w:b/>
        </w:rPr>
        <w:t xml:space="preserve">BAKER</w:t>
      </w:r>
      <w:r>
        <w:t xml:space="preserve"> </w:t>
      </w:r>
      <w:r>
        <w:t xml:space="preserve">in</w:t>
      </w:r>
      <w:r>
        <w:t xml:space="preserve"> </w:t>
      </w:r>
      <w:r>
        <w:rPr>
          <w:bCs/>
          <w:b/>
        </w:rPr>
        <w:t xml:space="preserve">JAPAN KYOTO</w:t>
      </w:r>
      <w:r>
        <w:t xml:space="preserve"> </w:t>
      </w:r>
      <w:r>
        <w:t xml:space="preserve">has been less about selling products and more about cultivating a philosophy. The city teaches patience, precision, and respect for tradition while encouraging innovation within those boundaries. The fusion of Western baking techniques with Japanese aesthetics and ingredients creates a unique culinary language that is both familiar and entirely new.</w:t>
      </w:r>
    </w:p>
    <w:p>
      <w:pPr>
        <w:pStyle w:val="BodyText"/>
      </w:pPr>
      <w:r>
        <w:t xml:space="preserve">To be a</w:t>
      </w:r>
      <w:r>
        <w:t xml:space="preserve"> </w:t>
      </w:r>
      <w:r>
        <w:rPr>
          <w:bCs/>
          <w:b/>
        </w:rPr>
        <w:t xml:space="preserve">BAKER</w:t>
      </w:r>
      <w:r>
        <w:t xml:space="preserve"> </w:t>
      </w:r>
      <w:r>
        <w:t xml:space="preserve">here is to participate in the ongoing preservation of culture while pushing its edges. It is to find beauty in the crust’s crackle and the crumb’s openness, just as one finds beauty in a Zen garden or a traditional tea house.</w:t>
      </w:r>
      <w:r>
        <w:t xml:space="preserve"> </w:t>
      </w:r>
      <w:r>
        <w:rPr>
          <w:bCs/>
          <w:b/>
        </w:rPr>
        <w:t xml:space="preserve">JAPAN KYOTO</w:t>
      </w:r>
      <w:r>
        <w:t xml:space="preserve"> </w:t>
      </w:r>
      <w:r>
        <w:t xml:space="preserve">offers not just a location, but an inspiration—a reminder that every loaf baked is an act of care, patience, and love. As I knead the dough under the shadow of ancient temples and modern skylines alike, I realize that my role extends beyond sustenance; it is about creating moments of joy and connection in a world that desperately needs them. This reflection serves as a testament to that ongoing experiment in flavor, form, and feeling.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Baking in Japan Kyoto</dc:title>
  <dc:creator/>
  <dc:language>en</dc:language>
  <cp:keywords/>
  <dcterms:created xsi:type="dcterms:W3CDTF">2026-07-29T12:38:40Z</dcterms:created>
  <dcterms:modified xsi:type="dcterms:W3CDTF">2026-07-29T12:38:40Z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