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Essence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Nigeria</w:t>
      </w:r>
      <w:r>
        <w:t xml:space="preserve"> </w:t>
      </w:r>
      <w:r>
        <w:t xml:space="preserve">Abuja</w:t>
      </w:r>
    </w:p>
    <w:bookmarkStart w:id="25" w:name="X93f57c225a7a410183d61cf8acff395ef6047e2"/>
    <w:p>
      <w:pPr>
        <w:pStyle w:val="Heading1"/>
      </w:pPr>
      <w:r>
        <w:t xml:space="preserve">A Reflection Paper: The Baker in Nigeria Abuja</w:t>
      </w:r>
    </w:p>
    <w:p>
      <w:pPr>
        <w:pStyle w:val="FirstParagraph"/>
      </w:pPr>
      <w:r>
        <w:t xml:space="preserve">The study of local commerce, social dynamics, and economic resilience offers a profound window into the cultural fabric of any nation. When one considers the role of the "Baker" within the specific context of "Nigeria Abuja," a complex narrative emerges that transcends mere transactional exchange. This reflection paper seeks to explore how this fundamental profession operates not just as an economic engine, but as a social anchor within one of Africa’s most dynamic and rapidly evolving capital cities.</w:t>
      </w:r>
    </w:p>
    <w:bookmarkStart w:id="20" w:name="X5f54ffeb5188e3522eaf10facb2b1c2bc0d9d01"/>
    <w:p>
      <w:pPr>
        <w:pStyle w:val="Heading2"/>
      </w:pPr>
      <w:r>
        <w:t xml:space="preserve">The Intersection of Tradition and Modernity</w:t>
      </w:r>
    </w:p>
    <w:p>
      <w:pPr>
        <w:pStyle w:val="FirstParagraph"/>
      </w:pPr>
      <w:r>
        <w:t xml:space="preserve">Nigeria Abuja stands as a symbol of planned modernity, characterized by wide avenues, monumental architecture, and a bustling diplomatic presence. However, beneath this veneer of urban sophistication lies a vibrant street-level economy where tradition deeply influences daily life. The Baker here is not merely an artisan producing bread; he or she is a custodian of local taste profiles that blend Western baking techniques with indigenous Nigerian ingredients and preferences.</w:t>
      </w:r>
    </w:p>
    <w:p>
      <w:pPr>
        <w:pStyle w:val="BodyText"/>
      </w:pPr>
      <w:r>
        <w:t xml:space="preserve">In many neighborhoods across Abuja, the smell of freshly baked goods serves as an olfactory map for residents. Whether it is the dense, sweet aroma of puff-puff being fried alongside bread loaves, or the distinct scent of "Country Bread" made with local grains like millet or sorghum mixed with wheat flour, the Baker adapts to local palates. This adaptation reflects a broader societal negotiation between global influences and indigenous identity. The Baker in Nigeria Abuja must navigate these waters carefully, ensuring that their products remain authentic enough for the local consumer yet professional enough to meet international standards often sought by the city’s expatriate community and government officials.</w:t>
      </w:r>
    </w:p>
    <w:bookmarkEnd w:id="20"/>
    <w:bookmarkStart w:id="21" w:name="X92ae9a015154bd82b5c5029bba3c67ebb2db852"/>
    <w:p>
      <w:pPr>
        <w:pStyle w:val="Heading2"/>
      </w:pPr>
      <w:r>
        <w:t xml:space="preserve">Economic Resilience and Community Support</w:t>
      </w:r>
    </w:p>
    <w:p>
      <w:pPr>
        <w:pStyle w:val="FirstParagraph"/>
      </w:pPr>
      <w:r>
        <w:t xml:space="preserve">The economic landscape of Nigeria Abuja is marked by both opportunity and volatility. Inflation rates, supply chain disruptions, and fluctuating fuel costs pose significant challenges to small business owners. Yet, the resilience of the Baker is a testament to entrepreneurial spirit. Many bakers operate on micro-scales, often beginning in home kitchens before expanding into formal shops or kiosks along major arteries like Shehu Shagari Way or Garki Area 3.</w:t>
      </w:r>
    </w:p>
    <w:p>
      <w:pPr>
        <w:pStyle w:val="BodyText"/>
      </w:pPr>
      <w:r>
        <w:t xml:space="preserve">"The resilience of the Baker is a testament to entrepreneurial spirit. Many bakers operate on micro-scales, often beginning in home kitchens before expanding into formal shops."</w:t>
      </w:r>
    </w:p>
    <w:p>
      <w:pPr>
        <w:pStyle w:val="BodyText"/>
      </w:pPr>
      <w:r>
        <w:t xml:space="preserve">This sector provides critical employment, not only for the head baker but also for assistants, delivery drivers (often on motorcycles known locally as "Okadas"), and suppliers of raw materials like sugar and yeast. For many families in Abuja, the income generated from these small-scale baking enterprises is a primary source of livelihood. Therefore, the survival and thriving of this profession are intrinsically linked to household stability within the city.</w:t>
      </w:r>
    </w:p>
    <w:bookmarkEnd w:id="21"/>
    <w:bookmarkStart w:id="22" w:name="the-social-role-more-than-just-bread"/>
    <w:p>
      <w:pPr>
        <w:pStyle w:val="Heading2"/>
      </w:pPr>
      <w:r>
        <w:t xml:space="preserve">The Social Role: More Than Just Bread</w:t>
      </w:r>
    </w:p>
    <w:p>
      <w:pPr>
        <w:pStyle w:val="FirstParagraph"/>
      </w:pPr>
      <w:r>
        <w:t xml:space="preserve">Beyond economics, there is a profound social dimension to the role of the Baker in Nigeria Abuja. The bakery often serves as an informal community hub. In a city that can sometimes feel transient and anonymous due to its migrant population from various regions across Nigeria, local bakeries provide a sense of continuity and familiarity. Regular customers often develop relationships with their bakers, discussing news, family matters, and local events while purchasing their daily provisions.</w:t>
      </w:r>
    </w:p>
    <w:p>
      <w:pPr>
        <w:pStyle w:val="BodyText"/>
      </w:pPr>
      <w:r>
        <w:t xml:space="preserve">This interaction fosters social cohesion. In the context of Nigeria Abuja’s diverse ethnic makeup—where Hausa, Igbo, Yoruba, and numerous other groups coexist—the neutral ground of a bakery allows for cross-cultural exchange. A customer might buy "Kuli-kuli" alongside white bread from the same vendor who also supplies local cakes popular in specific regions. This blending of goods mirrors the blending of cultures that defines life in the Federal Capital Territory.</w:t>
      </w:r>
    </w:p>
    <w:bookmarkEnd w:id="22"/>
    <w:bookmarkStart w:id="23" w:name="challenges-and-future-outlook"/>
    <w:p>
      <w:pPr>
        <w:pStyle w:val="Heading2"/>
      </w:pPr>
      <w:r>
        <w:t xml:space="preserve">Challenges and Future Outlook</w:t>
      </w:r>
    </w:p>
    <w:p>
      <w:pPr>
        <w:pStyle w:val="FirstParagraph"/>
      </w:pPr>
      <w:r>
        <w:t xml:space="preserve">Despite their importance, Bakers in Nigeria Abuja face substantial hurdles. The cost of imported ingredients remains a significant burden due to currency fluctuations. Furthermore, access to reliable electricity is crucial for ovens and refrigeration; frequent power outages force many bakers to rely on expensive generators, cutting into thin profit margins.</w:t>
      </w:r>
    </w:p>
    <w:p>
      <w:pPr>
        <w:pStyle w:val="BodyText"/>
      </w:pPr>
      <w:r>
        <w:t xml:space="preserve">However, there is a growing trend toward innovation. Younger generations of Bakers in Nigeria Abuja are increasingly adopting digital tools for marketing, using social media platforms like Instagram and WhatsApp to reach a wider audience. There is also a shift toward healthier options and specialized products such as gluten-free or vegan breads, catering to the health-conscious demographic rising within the city’s middle class.</w:t>
      </w:r>
    </w:p>
    <w:bookmarkEnd w:id="23"/>
    <w:bookmarkStart w:id="24" w:name="conclusion"/>
    <w:p>
      <w:pPr>
        <w:pStyle w:val="Heading2"/>
      </w:pPr>
      <w:r>
        <w:t xml:space="preserve">Conclusion</w:t>
      </w:r>
    </w:p>
    <w:p>
      <w:pPr>
        <w:pStyle w:val="FirstParagraph"/>
      </w:pPr>
      <w:r>
        <w:t xml:space="preserve">In reflecting on the role of the Baker in Nigeria Abuja, it becomes clear that this profession is a microcosm of broader societal themes: resilience, adaptation, cultural fusion, and community building. The Baker is not just an economic actor but a social facilitator who helps stitch together the diverse tapestry of life in Nigeria’s capital. Understanding this role requires looking beyond the loaf of bread to see the human connections and economic struggles that define it.</w:t>
      </w:r>
    </w:p>
    <w:p>
      <w:pPr>
        <w:pStyle w:val="BodyText"/>
      </w:pPr>
      <w:r>
        <w:t xml:space="preserve">As Nigeria Abuja continues to grow and modernize, supporting this vital sector through policy measures such as improved infrastructure, access to credit for small businesses, and stable supply chains will be essential. By recognizing the multifaceted importance of the Baker in Nigeria Abuja, we acknowledge the foundational strength that grassroots entrepreneurship provides to the nation’s future. The journey from grain to loaf is a simple one physically, but socially and economically, it is a complex journey that deserves our continued attention and respect.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Essence of the Baker in Nigeria Abuja</dc:title>
  <dc:creator/>
  <dc:language>en</dc:language>
  <cp:keywords/>
  <dcterms:created xsi:type="dcterms:W3CDTF">2026-07-29T18:54:54Z</dcterms:created>
  <dcterms:modified xsi:type="dcterms:W3CDTF">2026-07-29T18:54:54Z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