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Qatar,</w:t>
      </w:r>
      <w:r>
        <w:t xml:space="preserve"> </w:t>
      </w:r>
      <w:r>
        <w:t xml:space="preserve">Doha</w:t>
      </w:r>
    </w:p>
    <w:bookmarkStart w:id="25" w:name="Xe1250bff88e38ee666b321db1845fcd8d6d2196"/>
    <w:p>
      <w:pPr>
        <w:pStyle w:val="Heading1"/>
      </w:pPr>
      <w:r>
        <w:t xml:space="preserve">The Soul of Sustenance: A Reflection on the Baker in Qatar, Doha</w:t>
      </w:r>
    </w:p>
    <w:p>
      <w:pPr>
        <w:pStyle w:val="FirstParagraph"/>
      </w:pPr>
      <w:r>
        <w:t xml:space="preserve">To walk through the bustling streets of Qatar’s capital, Doha, is to witness a city in constant motion. It is a place where futuristic skyscrapers pierce the sky like promises of tomorrow, while ancient traditions anchor us to a rich heritage. Amidst this dynamic backdrop of steel and glass, there exists an element far more fundamental and enduring: the humble Baker. This reflection paper explores the multifaceted role of the Baker in Doha, examining how this profession serves not merely as a supplier of food, but as a cultural bridge, an economic pillar, and a symbol of hospitality that defines Qatari identity.</w:t>
      </w:r>
    </w:p>
    <w:bookmarkStart w:id="20" w:name="X5f54ffeb5188e3522eaf10facb2b1c2bc0d9d01"/>
    <w:p>
      <w:pPr>
        <w:pStyle w:val="Heading2"/>
      </w:pPr>
      <w:r>
        <w:t xml:space="preserve">The Intersection of Tradition and Modernity</w:t>
      </w:r>
    </w:p>
    <w:p>
      <w:pPr>
        <w:pStyle w:val="FirstParagraph"/>
      </w:pPr>
      <w:r>
        <w:t xml:space="preserve">In Doha, the figure of the Baker is deeply intertwined with the region’s historical roots. For centuries in Qatar and across the Arabian Peninsula, bread has been more than sustenance; it has been a symbol of peace, community, and generosity. The traditional methods of baking—often involving communal ovens and specific dough preparations—are kept alive by local Bakers who view their craft as an inheritance rather than just a trade. When one visits the older districts of Doha, such as Al Nasr or the area surrounding Souq Waqif, the aroma of freshly baked Khubz (flatbread) or Samoon wafts through the air. This scent is nostalgic for locals and welcoming for newcomers. It signals that despite rapid modernization, the heart of Qatari culture beats strongly within these artisanal ovens.</w:t>
      </w:r>
    </w:p>
    <w:p>
      <w:pPr>
        <w:pStyle w:val="BodyText"/>
      </w:pPr>
      <w:r>
        <w:t xml:space="preserve">However, observing a Baker in modern Doha also reveals the adaptation to contemporary life. The city has become a global hub, attracting millions of residents from around the world. Consequently, Bakers here must be versatile artisans. They are no longer confined to traditional recipes but are increasingly experimenting with international flavors while maintaining authenticity. One might find a single establishment in Doha offering both traditional Qatari flatbreads alongside French baguettes and Italian focaccia. This duality reflects the broader societal shift in Qatar: honoring the past while embracing global connectivity.</w:t>
      </w:r>
    </w:p>
    <w:bookmarkEnd w:id="20"/>
    <w:bookmarkStart w:id="21" w:name="the-baker-as-a-cultural-ambassador"/>
    <w:p>
      <w:pPr>
        <w:pStyle w:val="Heading2"/>
      </w:pPr>
      <w:r>
        <w:t xml:space="preserve">The Baker as a Cultural Ambassador</w:t>
      </w:r>
    </w:p>
    <w:p>
      <w:pPr>
        <w:pStyle w:val="FirstParagraph"/>
      </w:pPr>
      <w:r>
        <w:t xml:space="preserve">In Qatar, hospitality is not just a courtesy; it is a sacred duty. The phrase "Qatari hospitality" often brings to mind coffee (Gahwa) and dates, but bread plays an equally critical role in feeding guests. The Baker in Doha acts as an unsung ambassador of this culture. When a guest arrives at home or at the Majlis (the sitting room), serving fresh, warm bread is a gesture of respect and warmth. In this context, the quality of the Bread reflects directly on the honor of the host. Therefore, Bakers bear a significant social responsibility.</w:t>
      </w:r>
    </w:p>
    <w:p>
      <w:pPr>
        <w:pStyle w:val="BodyText"/>
      </w:pPr>
      <w:r>
        <w:t xml:space="preserve">This dynamic creates a unique relationship between the Baker and his community in Doha. Local residents do not view their neighborhood bakery as merely a commercial entity but as part of their extended family network. The Baker often knows his customers by name, understanding their preferences for texture, thickness, and freshness. This personal touch fosters a sense of belonging in a city that can sometimes feel transient due to its high population of expatriates. For the millions who have moved to Doha for work and education, finding authentic bread is a small but significant comfort against homesickness.</w:t>
      </w:r>
    </w:p>
    <w:bookmarkEnd w:id="21"/>
    <w:bookmarkStart w:id="22" w:name="economic-vitality-and-labor-diversity"/>
    <w:p>
      <w:pPr>
        <w:pStyle w:val="Heading2"/>
      </w:pPr>
      <w:r>
        <w:t xml:space="preserve">Economic Vitality and Labor Diversity</w:t>
      </w:r>
    </w:p>
    <w:p>
      <w:pPr>
        <w:pStyle w:val="FirstParagraph"/>
      </w:pPr>
      <w:r>
        <w:t xml:space="preserve">Beyond cultural symbolism, the role of the Baker in Doha is integral to its robust economy. The food service sector in Qatar has expanded exponentially, driven by tourism initiatives such as those following the FIFA World Cup 2022 and ongoing efforts to diversify away from oil dependency. This boom has increased demand for high-quality baked goods, ranging from street food staples like Falafel wraps (which rely heavily on specific types of pita) to high-end artisanal pastries in luxury hotels.</w:t>
      </w:r>
    </w:p>
    <w:p>
      <w:pPr>
        <w:pStyle w:val="BodyText"/>
      </w:pPr>
      <w:r>
        <w:t xml:space="preserve">It is impossible to discuss Bakers in Qatar without acknowledging the diverse workforce that powers this industry. Doha is a melting pot of cultures, and the bakery sector reflects this diversity. While there are Qatari master bakers preserving traditional techniques, many others come from Egypt, Lebanon, Syria, South Asia, and Europe. This influx of skilled labor has enriched the culinary landscape of Doha. An Egyptian Baker might introduce new methods for fermenting dough that result in a distinct fluffiness preferred by locals, while a European Baker might elevate pastry arts to Michelin-star standards in West Bay’s luxury hotels. The collaboration between these different Baking traditions creates a unique "Doha Flavor" that is neither purely local nor purely international, but something entirely new and vibrant.</w:t>
      </w:r>
    </w:p>
    <w:bookmarkEnd w:id="22"/>
    <w:bookmarkStart w:id="23" w:name="Xec3489dcbeee400e6edc3b8197aa44e06719325"/>
    <w:p>
      <w:pPr>
        <w:pStyle w:val="Heading2"/>
      </w:pPr>
      <w:r>
        <w:t xml:space="preserve">Social Responsibility and Community Welfare</w:t>
      </w:r>
    </w:p>
    <w:p>
      <w:pPr>
        <w:pStyle w:val="FirstParagraph"/>
      </w:pPr>
      <w:r>
        <w:t xml:space="preserve">In Doha, many bakeries also serve as community hubs during times of need. During the holy month of Ramadan, the role of the Baker shifts dramatically. The production volumes increase tenfold to accommodate Iftar meals (the evening meal to break the fast). It is common for Bakers in Qatar to engage in charitable practices, donating excess bread or providing free meals to workers and those less fortunate. This aspect of baking underscores the Islamic values of Zakat (charity) and Sadaqah (voluntary charity) that are central to life in Doha. The Baker becomes a facilitator of social welfare, ensuring that no one goes hungry during the most spiritual month of the year.</w:t>
      </w:r>
    </w:p>
    <w:bookmarkEnd w:id="23"/>
    <w:bookmarkStart w:id="24" w:name="conclusion"/>
    <w:p>
      <w:pPr>
        <w:pStyle w:val="Heading2"/>
      </w:pPr>
      <w:r>
        <w:t xml:space="preserve">Conclusion</w:t>
      </w:r>
    </w:p>
    <w:p>
      <w:pPr>
        <w:pStyle w:val="FirstParagraph"/>
      </w:pPr>
      <w:r>
        <w:t xml:space="preserve">In conclusion, reflecting on the Baker in Qatar’s Doha reveals a profession that is far more complex than its title suggests. The Baker is a guardian of tradition, adapting ancient recipes to modern palates; a cultural ambassador who facilitates hospitality and belonging; an economic engine supporting both local businesses and tourism; and a community pillar engaged in charitable acts. As Doha continues to evolve into one of the world’s leading cities, the figure of the Baker remains constant—a testament to the enduring human need for connection through food. The aroma of bread rising in Doha is not just about chemistry; it is about culture, identity, and community. To understand Qatar is to understand its people, and to understand its people is to appreciate what they eat—and who made it.</w:t>
      </w:r>
    </w:p>
    <w:p>
      <w:pPr>
        <w:pStyle w:val="BodyText"/>
      </w:pPr>
      <w:r>
        <w:t xml:space="preserve">Thus, the Baker deserves recognition not only for their culinary skills but for their role in weaving the social fabric of Doha together. In every slice of bread baked in this vibrant city, there lies a story of heritage, adaptation, and generosity.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Artistry of the Baker in Qatar, Doha</dc:title>
  <dc:creator/>
  <cp:keywords/>
  <dcterms:created xsi:type="dcterms:W3CDTF">2026-07-30T04:27:55Z</dcterms:created>
  <dcterms:modified xsi:type="dcterms:W3CDTF">2026-07-30T04:27:55Z</dcterms:modified>
</cp:coreProperties>
</file>

<file path=docProps/custom.xml><?xml version="1.0" encoding="utf-8"?>
<Properties xmlns="http://schemas.openxmlformats.org/officeDocument/2006/custom-properties" xmlns:vt="http://schemas.openxmlformats.org/officeDocument/2006/docPropsVTypes"/>
</file>