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Baker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5" w:name="X85d2d3d9b10def9dfa82bdfa53a069e738f8fa5"/>
    <w:p>
      <w:pPr>
        <w:pStyle w:val="Heading1"/>
      </w:pPr>
      <w:r>
        <w:rPr>
          <w:bCs/>
          <w:b/>
        </w:rPr>
        <w:t xml:space="preserve">The Art of Bread in the Heart of Spain Madrid: A Baker's Reflection</w:t>
      </w:r>
    </w:p>
    <w:p>
      <w:pPr>
        <w:pStyle w:val="FirstParagraph"/>
      </w:pPr>
      <w:r>
        <w:t xml:space="preserve">Baking is more than a trade; it is an act of creation that blends science, artistry, and cultural heritage. When considering the role of a</w:t>
      </w:r>
      <w:r>
        <w:t xml:space="preserve"> </w:t>
      </w:r>
      <w:r>
        <w:rPr>
          <w:iCs/>
          <w:i/>
        </w:rPr>
        <w:t xml:space="preserve">Baker</w:t>
      </w:r>
      <w:r>
        <w:t xml:space="preserve">, especially within the vibrant culinary landscape of</w:t>
      </w:r>
      <w:r>
        <w:t xml:space="preserve"> </w:t>
      </w:r>
      <w:r>
        <w:rPr>
          <w:bCs/>
          <w:b/>
        </w:rPr>
        <w:t xml:space="preserve">Spain Madrid</w:t>
      </w:r>
      <w:r>
        <w:t xml:space="preserve">, one must delve deeper into the traditions, expectations, and challenges associated with this timeless profession. This reflection explores how being a baker in Spain Madrid represents not only a personal journey but also an integral part of preserving and adapting to one of Europe’s most iconic food cultures.</w:t>
      </w:r>
    </w:p>
    <w:bookmarkStart w:id="20" w:name="X2ea91ae911ebf7ebc28eb2e66498480caced075"/>
    <w:p>
      <w:pPr>
        <w:pStyle w:val="Heading2"/>
      </w:pPr>
      <w:r>
        <w:rPr>
          <w:bCs/>
          <w:b/>
        </w:rPr>
        <w:t xml:space="preserve">The Significance of Bread in Spanish Culture</w:t>
      </w:r>
    </w:p>
    <w:p>
      <w:pPr>
        <w:pStyle w:val="FirstParagraph"/>
      </w:pPr>
      <w:r>
        <w:t xml:space="preserve">Bread holds a central place in Spanish society, serving as both sustenance and symbol. In Spain Madrid, bread is often seen as a communal element—shared during meals, accompanying tapas at local bars, or enjoyed fresh from the bakery every morning. The relationship between people and bread here transcends mere nutrition; it reflects values such as hospitality, tradition, and connection to community. As a</w:t>
      </w:r>
      <w:r>
        <w:t xml:space="preserve"> </w:t>
      </w:r>
      <w:r>
        <w:rPr>
          <w:iCs/>
          <w:i/>
        </w:rPr>
        <w:t xml:space="preserve">Baker</w:t>
      </w:r>
      <w:r>
        <w:t xml:space="preserve"> </w:t>
      </w:r>
      <w:r>
        <w:t xml:space="preserve">operating in this environment means understanding these nuances deeply. Every loaf produced carries with it the weight of history while simultaneously offering opportunities for innovation.</w:t>
      </w:r>
    </w:p>
    <w:p>
      <w:pPr>
        <w:pStyle w:val="BodyText"/>
      </w:pPr>
      <w:r>
        <w:t xml:space="preserve">In Spain Madrid specifically, certain types of bread have become synonymous with regional identity. For instance, baguettes and crusty loaves are staples found on nearly every table across the city's neighborhoods. These items require precision in technique yet allow room for creativity based on seasonal ingredients or unique flavor profiles inspired by Mediterranean influences. By mastering these classic styles alongside experimenting with modern variations, a</w:t>
      </w:r>
      <w:r>
        <w:t xml:space="preserve"> </w:t>
      </w:r>
      <w:r>
        <w:rPr>
          <w:iCs/>
          <w:i/>
        </w:rPr>
        <w:t xml:space="preserve">Baker</w:t>
      </w:r>
      <w:r>
        <w:t xml:space="preserve"> </w:t>
      </w:r>
      <w:r>
        <w:t xml:space="preserve">can truly embody what it means to contribute meaningfully to Spanish Madrid’s gastronomic scene.</w:t>
      </w:r>
    </w:p>
    <w:bookmarkEnd w:id="20"/>
    <w:bookmarkStart w:id="21" w:name="the-craftsmanship-behind-the-scenes"/>
    <w:p>
      <w:pPr>
        <w:pStyle w:val="Heading2"/>
      </w:pPr>
      <w:r>
        <w:rPr>
          <w:bCs/>
          <w:b/>
        </w:rPr>
        <w:t xml:space="preserve">The Craftsmanship Behind the Scenes</w:t>
      </w:r>
    </w:p>
    <w:p>
      <w:pPr>
        <w:pStyle w:val="FirstParagraph"/>
      </w:pPr>
      <w:r>
        <w:t xml:space="preserve">Becoming skilled enough to call oneself a true</w:t>
      </w:r>
      <w:r>
        <w:t xml:space="preserve"> </w:t>
      </w:r>
      <w:r>
        <w:rPr>
          <w:iCs/>
          <w:i/>
        </w:rPr>
        <w:t xml:space="preserve">Baker</w:t>
      </w:r>
    </w:p>
    <w:p>
      <w:pPr>
        <w:pStyle w:val="BodyText"/>
      </w:pPr>
      <w:r>
        <w:t xml:space="preserve">However, technical proficiency alone isn’t enough. A successful baker must also possess patience and intuition. There will always be days when things don’t go according plan due to unpredictable weather patterns affecting rising times or unexpected equipment failures requiring quick thinking solutions. Through these moments lies growth—learning resilience alongside adaptability which are essential traits any aspiring</w:t>
      </w:r>
      <w:r>
        <w:t xml:space="preserve"> </w:t>
      </w:r>
      <w:r>
        <w:rPr>
          <w:iCs/>
          <w:i/>
        </w:rPr>
        <w:t xml:space="preserve">Baker</w:t>
      </w:r>
      <w:r>
        <w:t xml:space="preserve"> </w:t>
      </w:r>
      <w:r>
        <w:t xml:space="preserve">needs cultivate if they hope thrive long-term within competitive environments like those present throughout much of urban centers including bustling streets Madrid offers daily.</w:t>
      </w:r>
    </w:p>
    <w:bookmarkEnd w:id="21"/>
    <w:bookmarkStart w:id="22" w:name="X95e66c9e90faf10071769f362bcf99454480402"/>
    <w:p>
      <w:pPr>
        <w:pStyle w:val="Heading2"/>
      </w:pPr>
      <w:r>
        <w:rPr>
          <w:bCs/>
          <w:b/>
        </w:rPr>
        <w:t xml:space="preserve">Cultural Exchange and Innovation in Spain Madrid</w:t>
      </w:r>
    </w:p>
    <w:p>
      <w:pPr>
        <w:pStyle w:val="FirstParagraph"/>
      </w:pPr>
      <w:r>
        <w:t xml:space="preserve">Luckily for modern-day bakers living/working cities like</w:t>
      </w:r>
      <w:r>
        <w:t xml:space="preserve"> </w:t>
      </w:r>
      <w:r>
        <w:rPr>
          <w:bCs/>
          <w:b/>
        </w:rPr>
        <w:t xml:space="preserve">Spain Madrid</w:t>
      </w:r>
      <w:r>
        <w:t xml:space="preserve">, globalization has opened doors previously unimaginable just decades ago. Today’s consumers increasingly seek diverse flavors beyond traditional offerings prompting artisans worldwide collaborate share knowledge create exciting new hybrid creations combining elements from various global cuisines together seamlessly without losing authenticity original roots involved.</w:t>
      </w:r>
    </w:p>
    <w:p>
      <w:pPr>
        <w:pStyle w:val="BodyText"/>
      </w:pPr>
      <w:r>
        <w:t xml:space="preserve">This trend benefits everyone involved particularly those working closely alongside each other towards common goals like producing high quality baked goods appealing wide range tastes preferences alike. Imagine blending French croissant layers with Spanish churro spices creating entirely novel pastry experience nobody ever imagined possible before now thanks partly due influence multicultural societies increasingly becoming norm rather exception everywhere around world including places like</w:t>
      </w:r>
      <w:r>
        <w:t xml:space="preserve"> </w:t>
      </w:r>
      <w:r>
        <w:rPr>
          <w:bCs/>
          <w:b/>
        </w:rPr>
        <w:t xml:space="preserve">Spain Madrid</w:t>
      </w:r>
      <w:r>
        <w:t xml:space="preserve">. Such collaborations foster mutual respect among peers while pushing boundaries further encouraging continued evolution industry forward toward brighter future ahead.</w:t>
      </w:r>
    </w:p>
    <w:bookmarkEnd w:id="22"/>
    <w:bookmarkStart w:id="23" w:name="X23d7df04c25625760981d67dce1a5414e4a788e"/>
    <w:p>
      <w:pPr>
        <w:pStyle w:val="Heading2"/>
      </w:pPr>
      <w:r>
        <w:rPr>
          <w:bCs/>
          <w:b/>
        </w:rPr>
        <w:t xml:space="preserve">The Role of Community in Shaping Identity</w:t>
      </w:r>
    </w:p>
    <w:p>
      <w:pPr>
        <w:pStyle w:val="FirstParagraph"/>
      </w:pPr>
      <w:r>
        <w:t xml:space="preserve">Beyond individual skillsets lies another critical component defining success namely strong ties built within local communities surrounding businesses located primarily aimed catering specifically needs interests thereof. For instance many independent bakeries situated throughout various districts city centers often serve as gathering spots where neighbors come together over cups coffee alongside freshly baked pastries creating sense belonging among individuals otherwise might feel isolated otherwise due hectic pace contemporary life demands nowadays.</w:t>
      </w:r>
    </w:p>
    <w:p>
      <w:pPr>
        <w:pStyle w:val="BodyText"/>
      </w:pPr>
      <w:r>
        <w:t xml:space="preserve">In essence then becoming recognized locally respected figure within neighborhood doesn’t happen overnight—it requires consistent effort putting out best possible product daily regardless external circumstances challenging whatsoever encountered along way. Over time word spreads naturally attracting loyal customer base eager support efforts made consistently maintain standards set initially upon opening shop doors first time around.</w:t>
      </w:r>
    </w:p>
    <w:bookmarkEnd w:id="23"/>
    <w:bookmarkStart w:id="24" w:name="X2a7fd943173ffe3a5d1c81c81f14c843434a50b"/>
    <w:p>
      <w:pPr>
        <w:pStyle w:val="Heading2"/>
      </w:pPr>
      <w:r>
        <w:rPr>
          <w:bCs/>
          <w:b/>
        </w:rPr>
        <w:t xml:space="preserve">Conclusion: Embracing Tradition While Looking Forward</w:t>
      </w:r>
    </w:p>
    <w:p>
      <w:pPr>
        <w:pStyle w:val="FirstParagraph"/>
      </w:pPr>
      <w:r>
        <w:t xml:space="preserve">To summarize, being a</w:t>
      </w:r>
      <w:r>
        <w:t xml:space="preserve"> </w:t>
      </w:r>
      <w:r>
        <w:rPr>
          <w:iCs/>
          <w:i/>
        </w:rPr>
        <w:t xml:space="preserve">Baker</w:t>
      </w:r>
      <w:r>
        <w:t xml:space="preserve"> </w:t>
      </w:r>
      <w:r>
        <w:t xml:space="preserve">in Spain Madrid entails navigating complex interplay between honoring cherished traditions whilst embracing progressive changes sweeping entire industry forward continually improving experiences enjoyed by countless individuals hailing from different backgrounds cultures languages spoken various regions comprising population residing within boundaries defined geographically politically socially economically etcetera etcetera . Ultimately though no matter where located exactly wherever called home ultimately what matters most remains constant namely love passion dedicated pursuit excellence reflected through every single bite taken appreciating delicious treats prepared meticulously loving care put forth willingly generously share freely amongst friends family strangers alike all who fortunate enough stumble across path crossing paths occasionally during course lifetime spent pursuing dreams realized hopefully someday soon!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Baker in Spain Madrid</dc:title>
  <dc:creator/>
  <dc:language>en</dc:language>
  <cp:keywords/>
  <dcterms:created xsi:type="dcterms:W3CDTF">2026-07-29T16:39:49Z</dcterms:created>
  <dcterms:modified xsi:type="dcterms:W3CDTF">2026-07-29T16:39:49Z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