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Baker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f5cbbe4b13ab0ef1424ba6bf3ea0de083f9b022"/>
    <w:p>
      <w:pPr>
        <w:pStyle w:val="Heading1"/>
      </w:pPr>
      <w:r>
        <w:t xml:space="preserve">A Reflection on the Baker in Tanzania Dar es Salaam</w:t>
      </w:r>
    </w:p>
    <w:p>
      <w:pPr>
        <w:pStyle w:val="FirstParagraph"/>
      </w:pPr>
      <w:r>
        <w:t xml:space="preserve">To understand the socio-economic and cultural fabric of</w:t>
      </w:r>
      <w:r>
        <w:t xml:space="preserve"> </w:t>
      </w:r>
      <w:r>
        <w:rPr>
          <w:bCs/>
          <w:b/>
        </w:rPr>
        <w:t xml:space="preserve">Tanzania Dar es Salaam</w:t>
      </w:r>
      <w:r>
        <w:t xml:space="preserve">, one must look beyond the bustling ports, colonial architecture, and coastal beaches. One must instead look to the street corners, the morning commutes, and the evening gatherings where a simple figure dominates daily life:</w:t>
      </w:r>
      <w:r>
        <w:t xml:space="preserve"> </w:t>
      </w:r>
      <w:r>
        <w:rPr>
          <w:iCs/>
          <w:i/>
        </w:rPr>
        <w:t xml:space="preserve">the Baker</w:t>
      </w:r>
      <w:r>
        <w:t xml:space="preserve">. In this sprawling metropolis of Tanzania Dar es Salaam,</w:t>
      </w:r>
    </w:p>
    <w:p>
      <w:pPr>
        <w:pStyle w:val="BodyText"/>
      </w:pPr>
      <w:r>
        <w:t xml:space="preserve">the Baker&gt; is not merely a vendor of carbohydrates; he or she is a cornerstone of community resilience, an indicator of economic stability, and a symbol of the enduring tradition adapted to modern urban challenges. This reflection paper seeks to explore the multifaceted role that</w:t>
      </w:r>
    </w:p>
    <w:p>
      <w:pPr>
        <w:pStyle w:val="BodyText"/>
      </w:pPr>
      <w:r>
        <w:t xml:space="preserve">the Baker&gt; plays in the lives of those in</w:t>
      </w:r>
      <w:r>
        <w:t xml:space="preserve"> </w:t>
      </w:r>
      <w:r>
        <w:rPr>
          <w:bCs/>
          <w:b/>
        </w:rPr>
        <w:t xml:space="preserve">Tanzania Dar es Salaam</w:t>
      </w:r>
      <w:r>
        <w:t xml:space="preserve">, examining how this profession intersects with culture, economy, and social cohesion.</w:t>
      </w:r>
    </w:p>
    <w:bookmarkStart w:id="20" w:name="the-ubiquity-of-bread-in-daily-life"/>
    <w:p>
      <w:pPr>
        <w:pStyle w:val="Heading2"/>
      </w:pPr>
      <w:r>
        <w:t xml:space="preserve">The Ubiquity of Bread in Daily Life</w:t>
      </w:r>
    </w:p>
    <w:p>
      <w:pPr>
        <w:pStyle w:val="FirstParagraph"/>
      </w:pPr>
      <w:r>
        <w:t xml:space="preserve">In</w:t>
      </w:r>
      <w:r>
        <w:t xml:space="preserve"> </w:t>
      </w:r>
      <w:r>
        <w:rPr>
          <w:bCs/>
          <w:b/>
        </w:rPr>
        <w:t xml:space="preserve">Tanzania Dar es Salaam</w:t>
      </w:r>
      <w:r>
        <w:t xml:space="preserve">, bread is not a luxury item but a staple. While rice and ugali remain dietary pillars, the demand for bread has skyrocketed with urbanization and lifestyle changes. From the early morning hours when workers rush to catch buses along Kariakoo Road, to late-night students studying in university towns like Mlimani City,</w:t>
      </w:r>
    </w:p>
    <w:p>
      <w:pPr>
        <w:pStyle w:val="BodyText"/>
      </w:pPr>
      <w:r>
        <w:t xml:space="preserve">the Baker&gt; is always present. The smell of freshly baked bread often serves as an olfactory landmark in neighborhoods ranging from the upscale Masaki area to the dense commercial hubs of Ilala. For the residents of</w:t>
      </w:r>
      <w:r>
        <w:t xml:space="preserve"> </w:t>
      </w:r>
      <w:r>
        <w:rPr>
          <w:bCs/>
          <w:b/>
        </w:rPr>
        <w:t xml:space="preserve">Tanzania Dar es Salaam</w:t>
      </w:r>
      <w:r>
        <w:t xml:space="preserve">, this aroma represents comfort, sustenance, and continuity.</w:t>
      </w:r>
    </w:p>
    <w:bookmarkEnd w:id="20"/>
    <w:bookmarkStart w:id="21" w:name="the-baker-as-an-economic-engine"/>
    <w:p>
      <w:pPr>
        <w:pStyle w:val="Heading2"/>
      </w:pPr>
      <w:r>
        <w:t xml:space="preserve">The Baker as an Economic Engine</w:t>
      </w:r>
    </w:p>
    <w:p>
      <w:pPr>
        <w:pStyle w:val="FirstParagraph"/>
      </w:pPr>
      <w:r>
        <w:t xml:space="preserve">Economically,</w:t>
      </w:r>
    </w:p>
    <w:p>
      <w:pPr>
        <w:pStyle w:val="BodyText"/>
      </w:pPr>
      <w:r>
        <w:t xml:space="preserve">the Baker&gt; in</w:t>
      </w:r>
    </w:p>
    <w:p>
      <w:pPr>
        <w:pStyle w:val="BodyText"/>
      </w:pPr>
      <w:r>
        <w:t xml:space="preserve">Tanzania Dar es Salaam&gt; operates within a complex ecosystem. While large industrial bakeries supply supermarkets with packaged slices of white bread, it is the small-scale bakers who provide accessibility and affordability to the masses. These informal or semi-formal business owners often start their days before dawn, navigating power outages and fuel shortages—a common challenge in</w:t>
      </w:r>
      <w:r>
        <w:t xml:space="preserve"> </w:t>
      </w:r>
      <w:r>
        <w:rPr>
          <w:bCs/>
          <w:b/>
        </w:rPr>
        <w:t xml:space="preserve">Tanzania Dar es Salaam</w:t>
      </w:r>
      <w:r>
        <w:t xml:space="preserve">—to ensure fresh product is available by sunrise.</w:t>
      </w:r>
    </w:p>
    <w:p>
      <w:pPr>
        <w:pStyle w:val="BodyText"/>
      </w:pPr>
      <w:r>
        <w:t xml:space="preserve">The resilience of</w:t>
      </w:r>
    </w:p>
    <w:p>
      <w:pPr>
        <w:pStyle w:val="BodyText"/>
      </w:pPr>
      <w:r>
        <w:t xml:space="preserve">the Baker&gt; highlights the informal sector’s vital role in Tanzania’s economy. Many bakers source flour from local mills, supporting agricultural supply chains, while employing local youth as assistants or distributors. In times of inflationary pressure when other goods become prohibitively expensive, bread often remains relatively stable due to government subsidies on basic commodities. Thus,</w:t>
      </w:r>
    </w:p>
    <w:p>
      <w:pPr>
        <w:pStyle w:val="BodyText"/>
      </w:pPr>
      <w:r>
        <w:t xml:space="preserve">the Baker&gt; serves as a buffer against economic volatility for the working class in</w:t>
      </w:r>
      <w:r>
        <w:t xml:space="preserve"> </w:t>
      </w:r>
      <w:r>
        <w:rPr>
          <w:bCs/>
          <w:b/>
        </w:rPr>
        <w:t xml:space="preserve">Tanzania Dar es Salaam</w:t>
      </w:r>
      <w:r>
        <w:t xml:space="preserve">. They provide not just food, but financial survival for their customers who rely on cheap calories to sustain their labor throughout the day.</w:t>
      </w:r>
    </w:p>
    <w:bookmarkEnd w:id="21"/>
    <w:bookmarkStart w:id="22" w:name="cultural-fusion-and-culinary-identity"/>
    <w:p>
      <w:pPr>
        <w:pStyle w:val="Heading2"/>
      </w:pPr>
      <w:r>
        <w:t xml:space="preserve">Cultural Fusion and Culinary Identity</w:t>
      </w:r>
    </w:p>
    <w:p>
      <w:pPr>
        <w:pStyle w:val="FirstParagraph"/>
      </w:pPr>
      <w:r>
        <w:t xml:space="preserve">The role of</w:t>
      </w:r>
    </w:p>
    <w:p>
      <w:pPr>
        <w:pStyle w:val="BodyText"/>
      </w:pPr>
      <w:r>
        <w:t xml:space="preserve">the Baker&gt; in</w:t>
      </w:r>
      <w:r>
        <w:t xml:space="preserve"> </w:t>
      </w:r>
      <w:r>
        <w:rPr>
          <w:bCs/>
          <w:b/>
        </w:rPr>
        <w:t xml:space="preserve">Tanzania Dar es Salaam</w:t>
      </w:r>
      <w:r>
        <w:t xml:space="preserve">&gt; is also deeply cultural. Tanzanian palates are evolving, and bakers have adapted traditional baking methods to local tastes. It is no longer just about plain loaves; one finds sweet rolls filled with jam, savory meat pies (a staple at markets and bus stations), and specialized cakes for weddings and celebrations in</w:t>
      </w:r>
      <w:r>
        <w:t xml:space="preserve"> </w:t>
      </w:r>
      <w:r>
        <w:rPr>
          <w:bCs/>
          <w:b/>
        </w:rPr>
        <w:t xml:space="preserve">Tanzania Dar es Salaam</w:t>
      </w:r>
      <w:r>
        <w:t xml:space="preserve">&gt;.</w:t>
      </w:r>
    </w:p>
    <w:p>
      <w:pPr>
        <w:pStyle w:val="BodyText"/>
      </w:pPr>
      <w:r>
        <w:t xml:space="preserve">Furthermore, the interaction between the baker and the customer is a ritual. In many neighborhoods of</w:t>
      </w:r>
    </w:p>
    <w:p>
      <w:pPr>
        <w:pStyle w:val="BodyText"/>
      </w:pPr>
      <w:r>
        <w:t xml:space="preserve">Tanzania Dar es Salaam&gt;, transactions are not merely commercial but social. The exchange involves inquiries about health, family, and local news. This micro-interaction builds trust and community ties. For many residents, visiting their favorite bakery is a daily social habit as much as it is a nutritional necessity.</w:t>
      </w:r>
    </w:p>
    <w:p>
      <w:pPr>
        <w:pStyle w:val="BodyText"/>
      </w:pPr>
      <w:r>
        <w:t xml:space="preserve">The Baker&gt; becomes a confidant and a neighbor first, and a merchant second.</w:t>
      </w:r>
    </w:p>
    <w:bookmarkEnd w:id="22"/>
    <w:bookmarkStart w:id="23" w:name="challenges-faced-by-the-baker"/>
    <w:p>
      <w:pPr>
        <w:pStyle w:val="Heading2"/>
      </w:pPr>
      <w:r>
        <w:t xml:space="preserve">Challenges Faced by the Baker</w:t>
      </w:r>
    </w:p>
    <w:p>
      <w:pPr>
        <w:pStyle w:val="FirstParagraph"/>
      </w:pPr>
      <w:r>
        <w:t xml:space="preserve">However, the life of</w:t>
      </w:r>
    </w:p>
    <w:p>
      <w:pPr>
        <w:pStyle w:val="BodyText"/>
      </w:pPr>
      <w:r>
        <w:t xml:space="preserve">The Baker&gt; in</w:t>
      </w:r>
      <w:r>
        <w:t xml:space="preserve"> </w:t>
      </w:r>
      <w:r>
        <w:rPr>
          <w:bCs/>
          <w:b/>
        </w:rPr>
        <w:t xml:space="preserve">Tanzania Dar es Salaam</w:t>
      </w:r>
      <w:r>
        <w:t xml:space="preserve">&gt; is fraught with challenges. Infrastructure deficits are significant. Frequent load-shedding can ruin entire batches of dough if generators fail or fuel costs are too high. Additionally, fluctuating prices of wheat flour, which is largely imported, directly impact profit margins and consumer affordability.</w:t>
      </w:r>
    </w:p>
    <w:p>
      <w:pPr>
        <w:pStyle w:val="BodyText"/>
      </w:pPr>
      <w:r>
        <w:t xml:space="preserve">Regulatory pressures also pose a threat to small-scale bakers in</w:t>
      </w:r>
    </w:p>
    <w:p>
      <w:pPr>
        <w:pStyle w:val="BodyText"/>
      </w:pPr>
      <w:r>
        <w:t xml:space="preserve">Tanzania Dar es Salaam&gt;. As the city modernizes and seeks to formalize its economy, many informal bakers struggle with licensing requirements, hygiene inspections, and tax obligations. There is a constant tension between maintaining traditional ways of production and adhering to modern regulatory standards. Despite these hurdles,</w:t>
      </w:r>
    </w:p>
    <w:p>
      <w:pPr>
        <w:pStyle w:val="BodyText"/>
      </w:pPr>
      <w:r>
        <w:t xml:space="preserve">The Baker&gt; persists, driven by necessity and the reliable demand from the population of</w:t>
      </w:r>
      <w:r>
        <w:t xml:space="preserve"> </w:t>
      </w:r>
      <w:r>
        <w:rPr>
          <w:bCs/>
          <w:b/>
        </w:rPr>
        <w:t xml:space="preserve">Tanzania Dar es Salaam</w:t>
      </w:r>
      <w:r>
        <w:t xml:space="preserve">.</w:t>
      </w:r>
    </w:p>
    <w:bookmarkEnd w:id="23"/>
    <w:bookmarkStart w:id="24" w:name="social-equity-and-access"/>
    <w:p>
      <w:pPr>
        <w:pStyle w:val="Heading2"/>
      </w:pPr>
      <w:r>
        <w:t xml:space="preserve">Social Equity and Access</w:t>
      </w:r>
    </w:p>
    <w:p>
      <w:pPr>
        <w:pStyle w:val="FirstParagraph"/>
      </w:pPr>
      <w:r>
        <w:t xml:space="preserve">A critical aspect of reflecting on</w:t>
      </w:r>
    </w:p>
    <w:p>
      <w:pPr>
        <w:pStyle w:val="BodyText"/>
      </w:pPr>
      <w:r>
        <w:t xml:space="preserve">The Baker&gt; in</w:t>
      </w:r>
    </w:p>
    <w:p>
      <w:pPr>
        <w:pStyle w:val="BodyText"/>
      </w:pPr>
      <w:r>
        <w:t xml:space="preserve">Tanzania Dar es Salaam&gt; is the issue of equity. Bread is one of the few foods that crosses social classes. In</w:t>
      </w:r>
    </w:p>
    <w:p>
      <w:pPr>
        <w:pStyle w:val="BodyText"/>
      </w:pPr>
      <w:r>
        <w:t xml:space="preserve">Tanzania Dar es Salaam&gt;, a CEO and a street porter may both rely on bread for their morning meal, albeit perhaps from different outlets or brands. Yet,</w:t>
      </w:r>
    </w:p>
    <w:p>
      <w:pPr>
        <w:pStyle w:val="BodyText"/>
      </w:pPr>
      <w:r>
        <w:t xml:space="preserve">The Baker&gt; at the local kiosk provides accessible nutrition to those who cannot afford imported goods or restaurant meals. This accessibility underscores the baker’s role as a social equalizer in</w:t>
      </w:r>
      <w:r>
        <w:t xml:space="preserve"> </w:t>
      </w:r>
      <w:r>
        <w:rPr>
          <w:bCs/>
          <w:b/>
        </w:rPr>
        <w:t xml:space="preserve">Tanzania Dar es Salaam</w:t>
      </w:r>
      <w:r>
        <w:t xml:space="preserve">.</w:t>
      </w:r>
    </w:p>
    <w:bookmarkEnd w:id="24"/>
    <w:bookmarkStart w:id="25" w:name="X6f691e28b16bac522be924513869ecf6bfcde53"/>
    <w:p>
      <w:pPr>
        <w:pStyle w:val="Heading2"/>
      </w:pPr>
      <w:r>
        <w:t xml:space="preserve">Conclusion: The Enduring Symbol of Community</w:t>
      </w:r>
    </w:p>
    <w:p>
      <w:pPr>
        <w:pStyle w:val="FirstParagraph"/>
      </w:pPr>
      <w:r>
        <w:t xml:space="preserve">In conclusion,</w:t>
      </w:r>
    </w:p>
    <w:p>
      <w:pPr>
        <w:pStyle w:val="BodyText"/>
      </w:pPr>
      <w:r>
        <w:t xml:space="preserve">The Baker&gt; in</w:t>
      </w:r>
    </w:p>
    <w:p>
      <w:pPr>
        <w:pStyle w:val="BodyText"/>
      </w:pPr>
      <w:r>
        <w:t xml:space="preserve">Tanzania Dar es Salaam&gt; is far more than a producer of baked goods. This profession embodies the resilience, adaptability, and communal spirit of the city. From navigating economic hardships to fostering social connections through daily interactions, the baker supports the physical and emotional well-being of countless individuals.</w:t>
      </w:r>
    </w:p>
    <w:p>
      <w:pPr>
        <w:pStyle w:val="BodyText"/>
      </w:pPr>
      <w:r>
        <w:t xml:space="preserve">As</w:t>
      </w:r>
    </w:p>
    <w:p>
      <w:pPr>
        <w:pStyle w:val="BodyText"/>
      </w:pPr>
      <w:r>
        <w:t xml:space="preserve">Tanzania Dar es Salaam&gt; continues to grow into a major regional hub, understanding and supporting</w:t>
      </w:r>
    </w:p>
    <w:p>
      <w:pPr>
        <w:pStyle w:val="BodyText"/>
      </w:pPr>
      <w:r>
        <w:t xml:space="preserve">The Baker&gt; is essential for sustainable urban development. Policies should aim to support these small business owners with better infrastructure, affordable energy solutions, and fair regulatory frameworks. By doing so, the city ensures that the fundamental rhythm of life—marked by the early morning smell of fresh bread—remains intact.</w:t>
      </w:r>
    </w:p>
    <w:p>
      <w:pPr>
        <w:pStyle w:val="BodyText"/>
      </w:pPr>
      <w:r>
        <w:t xml:space="preserve">The reflection on</w:t>
      </w:r>
    </w:p>
    <w:p>
      <w:pPr>
        <w:pStyle w:val="BodyText"/>
      </w:pPr>
      <w:r>
        <w:t xml:space="preserve">The Baker&gt; in</w:t>
      </w:r>
      <w:r>
        <w:t xml:space="preserve"> </w:t>
      </w:r>
      <w:r>
        <w:rPr>
          <w:bCs/>
          <w:b/>
        </w:rPr>
        <w:t xml:space="preserve">Tanzania Dar es Salaam</w:t>
      </w:r>
      <w:r>
        <w:t xml:space="preserve">&gt; is ultimately a reflection on humanity’s basic needs and how they are met through local ingenuity. It reminds us that in the heart of this vibrant African city, amidst traffic jams and modern skyscrapers, the simple act of baking bread remains a powerful testament to community strength and cultural identity.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Baker in Tanzania Dar es Salaam</dc:title>
  <dc:creator/>
  <dc:language>en</dc:language>
  <cp:keywords/>
  <dcterms:created xsi:type="dcterms:W3CDTF">2026-07-29T17:59:59Z</dcterms:created>
  <dcterms:modified xsi:type="dcterms:W3CDTF">2026-07-29T17:59:59Z</dcterms:modified>
</cp:coreProperties>
</file>

<file path=docProps/custom.xml><?xml version="1.0" encoding="utf-8"?>
<Properties xmlns="http://schemas.openxmlformats.org/officeDocument/2006/custom-properties" xmlns:vt="http://schemas.openxmlformats.org/officeDocument/2006/docPropsVTypes"/>
</file>