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155ed11d3540edd1d98240d468e67b38706432"/>
    <w:p>
      <w:pPr>
        <w:pStyle w:val="Heading1"/>
      </w:pPr>
      <w:r>
        <w:t xml:space="preserve">Reflections on the Art of Baking in United Kingdom Manchester</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A Personal and Professional Reflection on the Baker’s Role in the Urban Landscape of United Kingdom Manchester</w:t>
      </w:r>
    </w:p>
    <w:bookmarkStart w:id="20" w:name="the-scent-of-history-and-modernity"/>
    <w:p>
      <w:pPr>
        <w:pStyle w:val="Heading2"/>
      </w:pPr>
      <w:r>
        <w:t xml:space="preserve">The Scent of History and Modernity</w:t>
      </w:r>
    </w:p>
    <w:p>
      <w:pPr>
        <w:pStyle w:val="FirstParagraph"/>
      </w:pPr>
      <w:r>
        <w:t xml:space="preserve">To step into a bakery in United Kingdom Manchester is to inhale history itself. It is not merely a smell of yeast, sugar, and heat; it is an olfactory tapestry woven from the city’s industrial past and its vibrant present. As I reflect upon my experiences within this specific locale, understanding the role of the</w:t>
      </w:r>
      <w:r>
        <w:t xml:space="preserve"> </w:t>
      </w:r>
      <w:r>
        <w:rPr>
          <w:bCs/>
          <w:b/>
        </w:rPr>
        <w:t xml:space="preserve">Baker</w:t>
      </w:r>
      <w:r>
        <w:t xml:space="preserve"> </w:t>
      </w:r>
      <w:r>
        <w:t xml:space="preserve">becomes less about technical proficiency in kneading dough and more about cultural stewardship. Manchester, a city renowned for its resilience, innovation, and working-class roots, finds a profound expression through its bread. The</w:t>
      </w:r>
      <w:r>
        <w:t xml:space="preserve"> </w:t>
      </w:r>
      <w:r>
        <w:rPr>
          <w:bCs/>
          <w:b/>
        </w:rPr>
        <w:t xml:space="preserve">Baker</w:t>
      </w:r>
      <w:r>
        <w:t xml:space="preserve"> </w:t>
      </w:r>
      <w:r>
        <w:t xml:space="preserve">here is not just a vendor of sustenance but an architect of community identity.</w:t>
      </w:r>
      <w:r>
        <w:t xml:space="preserve"> </w:t>
      </w:r>
      <w:r>
        <w:t xml:space="preserve">When I first arrived in United Kingdom Manchester with the intention of studying local culinary practices, I expected to find standard commercial production methods dominating the scene. However, what I encountered was a renaissance of artisanal craftsmanship that challenged my preconceptions about mass production versus hand-crafted quality. The streets near the Northern Quarter and Ancoats buzz with a different energy—one driven by the early morning rhythms of ovens firing up before the sun fully rises over Pennine clouds. This dedication is the hallmark of every dedicated</w:t>
      </w:r>
      <w:r>
        <w:t xml:space="preserve"> </w:t>
      </w:r>
      <w:r>
        <w:rPr>
          <w:bCs/>
          <w:b/>
        </w:rPr>
        <w:t xml:space="preserve">Baker</w:t>
      </w:r>
      <w:r>
        <w:t xml:space="preserve"> </w:t>
      </w:r>
      <w:r>
        <w:t xml:space="preserve">in this city. They operate on a schedule that defies modern convenience, prioritizing freshness and quality above all else.</w:t>
      </w:r>
    </w:p>
    <w:bookmarkEnd w:id="20"/>
    <w:bookmarkStart w:id="21" w:name="the-baker-as-a-community-anchor"/>
    <w:p>
      <w:pPr>
        <w:pStyle w:val="Heading2"/>
      </w:pPr>
      <w:r>
        <w:t xml:space="preserve">The Baker as a Community Anchor</w:t>
      </w:r>
    </w:p>
    <w:p>
      <w:pPr>
        <w:pStyle w:val="FirstParagraph"/>
      </w:pPr>
      <w:r>
        <w:t xml:space="preserve">One of the most striking aspects of observing a</w:t>
      </w:r>
      <w:r>
        <w:t xml:space="preserve"> </w:t>
      </w:r>
      <w:r>
        <w:rPr>
          <w:bCs/>
          <w:b/>
        </w:rPr>
        <w:t xml:space="preserve">Baker</w:t>
      </w:r>
      <w:r>
        <w:t xml:space="preserve"> </w:t>
      </w:r>
      <w:r>
        <w:t xml:space="preserve">in United Kingdom Manchester is their role as a social hub. In many neighborhoods, the local bakery serves as an informal town square. It is where news is exchanged, where regulars are greeted by name, and where a simple transaction for sourdough or a croissant becomes an interaction filled with warmth and recognition. Reflecting on this dynamic forces one to reconsider the definition of "service." For the</w:t>
      </w:r>
      <w:r>
        <w:t xml:space="preserve"> </w:t>
      </w:r>
      <w:r>
        <w:rPr>
          <w:bCs/>
          <w:b/>
        </w:rPr>
        <w:t xml:space="preserve">Baker</w:t>
      </w:r>
      <w:r>
        <w:t xml:space="preserve">, service extends beyond handing over goods; it involves maintaining relationships and fostering a sense of belonging in an increasingly digital and isolated world.</w:t>
      </w:r>
      <w:r>
        <w:t xml:space="preserve"> </w:t>
      </w:r>
      <w:r>
        <w:t xml:space="preserve">I recall walking through Spinningfields, where modern corporate towers loom high above, yet nestled beneath them are small, independent bakeries that refuse to be overshadowed by global chains. These</w:t>
      </w:r>
      <w:r>
        <w:t xml:space="preserve"> </w:t>
      </w:r>
      <w:r>
        <w:rPr>
          <w:bCs/>
          <w:b/>
        </w:rPr>
        <w:t xml:space="preserve">Baker</w:t>
      </w:r>
      <w:r>
        <w:t xml:space="preserve">s have carved out niches that cater specifically to the diverse palates of Manchester’s population. The city is a melting pot of cultures—Polish, Nigerian, Caribbean, and Indian influences all intermingle here. Consequently, the modern Manchester</w:t>
      </w:r>
      <w:r>
        <w:t xml:space="preserve"> </w:t>
      </w:r>
      <w:r>
        <w:rPr>
          <w:bCs/>
          <w:b/>
        </w:rPr>
        <w:t xml:space="preserve">Baker</w:t>
      </w:r>
      <w:r>
        <w:t xml:space="preserve"> </w:t>
      </w:r>
      <w:r>
        <w:t xml:space="preserve">is often an innovator, blending traditional European techniques with global flavors. This adaptability reflects the spirit of United Kingdom Manchester itself: a city that honors its heritage while eagerly embracing change.</w:t>
      </w:r>
    </w:p>
    <w:bookmarkEnd w:id="21"/>
    <w:bookmarkStart w:id="22" w:name="X0dca11550d234d00e7f1bbbd424e72033327372"/>
    <w:p>
      <w:pPr>
        <w:pStyle w:val="Heading2"/>
      </w:pPr>
      <w:r>
        <w:t xml:space="preserve">The Technical and Emotional Labor of Baking</w:t>
      </w:r>
    </w:p>
    <w:p>
      <w:pPr>
        <w:pStyle w:val="FirstParagraph"/>
      </w:pPr>
      <w:r>
        <w:t xml:space="preserve">From a technical perspective, being a</w:t>
      </w:r>
      <w:r>
        <w:t xml:space="preserve"> </w:t>
      </w:r>
      <w:r>
        <w:rPr>
          <w:bCs/>
          <w:b/>
        </w:rPr>
        <w:t xml:space="preserve">Baker</w:t>
      </w:r>
      <w:r>
        <w:t xml:space="preserve"> </w:t>
      </w:r>
      <w:r>
        <w:t xml:space="preserve">in this region requires an acute sensitivity to environment. The humidity levels in the North West of England can fluctuate drastically, affecting fermentation times and dough hydration differently than one might expect in drier climates. A successful</w:t>
      </w:r>
      <w:r>
        <w:t xml:space="preserve"> </w:t>
      </w:r>
      <w:r>
        <w:rPr>
          <w:bCs/>
          <w:b/>
        </w:rPr>
        <w:t xml:space="preserve">Baker</w:t>
      </w:r>
      <w:r>
        <w:t xml:space="preserve"> </w:t>
      </w:r>
      <w:r>
        <w:t xml:space="preserve">must possess not only scientific knowledge but also an intuitive feel for their ingredients. This intuition is developed through years of trial, error, and early mornings.</w:t>
      </w:r>
      <w:r>
        <w:t xml:space="preserve"> </w:t>
      </w:r>
      <w:r>
        <w:t xml:space="preserve">Reflecting on the physical toll of this profession deepens my appreciation for these artisans. The heat of the oven in a Manchester bakery can be intense, particularly during colder winter months when heating systems compete with the ovens' output. Yet, there is a certain dignity in this labor that I have rarely seen replicated in other sectors. It is honest work, tangible and immediate. You see the transformation from raw flour to finished loaf within hours of starting the process. This immediacy provides a sense of accomplishment that many modern white-collar jobs lack. For the</w:t>
      </w:r>
      <w:r>
        <w:t xml:space="preserve"> </w:t>
      </w:r>
      <w:r>
        <w:rPr>
          <w:bCs/>
          <w:b/>
        </w:rPr>
        <w:t xml:space="preserve">Baker</w:t>
      </w:r>
      <w:r>
        <w:t xml:space="preserve"> </w:t>
      </w:r>
      <w:r>
        <w:t xml:space="preserve">in United Kingdom Manchester, this tangible result is a source of pride and professional integrity.</w:t>
      </w:r>
    </w:p>
    <w:bookmarkEnd w:id="22"/>
    <w:bookmarkStart w:id="23" w:name="sustainability-and-local-sourcing"/>
    <w:p>
      <w:pPr>
        <w:pStyle w:val="Heading2"/>
      </w:pPr>
      <w:r>
        <w:t xml:space="preserve">Sustainability and Local Sourcing</w:t>
      </w:r>
    </w:p>
    <w:p>
      <w:pPr>
        <w:pStyle w:val="FirstParagraph"/>
      </w:pPr>
      <w:r>
        <w:t xml:space="preserve">Another critical reflection concerns sustainability. In recent years, the ethos of the</w:t>
      </w:r>
      <w:r>
        <w:t xml:space="preserve"> </w:t>
      </w:r>
      <w:r>
        <w:rPr>
          <w:bCs/>
          <w:b/>
        </w:rPr>
        <w:t xml:space="preserve">Baker</w:t>
      </w:r>
      <w:r>
        <w:t xml:space="preserve"> </w:t>
      </w:r>
      <w:r>
        <w:t xml:space="preserve">in United Kingdom Manchester has shifted significantly toward local sourcing. There is a growing movement to use grains sourced from nearby farms in Cheshire or Lancashire, reducing carbon footprints and supporting regional agriculture. This shift is not just a marketing tactic but a genuine commitment to environmental stewardship that resonates with the environmentally conscious citizens of Manchester.</w:t>
      </w:r>
      <w:r>
        <w:t xml:space="preserve"> </w:t>
      </w:r>
      <w:r>
        <w:t xml:space="preserve">I have spoken with several</w:t>
      </w:r>
      <w:r>
        <w:t xml:space="preserve"> </w:t>
      </w:r>
      <w:r>
        <w:rPr>
          <w:bCs/>
          <w:b/>
        </w:rPr>
        <w:t xml:space="preserve">Baker</w:t>
      </w:r>
      <w:r>
        <w:t xml:space="preserve">s who are experimenting with whole-grain flours that were previously considered obsolete or too difficult to work with due to lower gluten content. Their willingness to adapt and educate consumers about these healthier, more sustainable options highlights the educational role they play in society. They are teaching their customers in United Kingdom Manchester how to appreciate complex flavors and nutritional benefits that were overlooked during the era of hyper-refined white flour.</w:t>
      </w:r>
    </w:p>
    <w:bookmarkEnd w:id="23"/>
    <w:bookmarkStart w:id="24" w:name="the-future-of-baking-in-a-changing-city"/>
    <w:p>
      <w:pPr>
        <w:pStyle w:val="Heading2"/>
      </w:pPr>
      <w:r>
        <w:t xml:space="preserve">The Future of Baking in a Changing City</w:t>
      </w:r>
    </w:p>
    <w:p>
      <w:pPr>
        <w:pStyle w:val="FirstParagraph"/>
      </w:pPr>
      <w:r>
        <w:t xml:space="preserve">Looking toward the future, I observe significant challenges facing the</w:t>
      </w:r>
      <w:r>
        <w:t xml:space="preserve"> </w:t>
      </w:r>
      <w:r>
        <w:rPr>
          <w:bCs/>
          <w:b/>
        </w:rPr>
        <w:t xml:space="preserve">Baker</w:t>
      </w:r>
      <w:r>
        <w:t xml:space="preserve"> </w:t>
      </w:r>
      <w:r>
        <w:t xml:space="preserve">profession. Rising energy costs and inflation pose substantial threats to small businesses. Many independent bakeries struggle to compete with large chains that benefit from economies of scale. However, what remains resilient is the community’s support for local enterprises. In United Kingdom Manchester, there is a strong "buy local" sentiment that empowers these</w:t>
      </w:r>
      <w:r>
        <w:t xml:space="preserve"> </w:t>
      </w:r>
      <w:r>
        <w:rPr>
          <w:bCs/>
          <w:b/>
        </w:rPr>
        <w:t xml:space="preserve">Baker</w:t>
      </w:r>
      <w:r>
        <w:t xml:space="preserve">s to survive and thrive if they can maintain their unique value proposition: quality, character, and connection.</w:t>
      </w:r>
      <w:r>
        <w:t xml:space="preserve"> </w:t>
      </w:r>
      <w:r>
        <w:t xml:space="preserve">Furthermore, the integration of technology presents both opportunities and hurdles. While traditional methods remain central to the identity of Manchester baking, some</w:t>
      </w:r>
      <w:r>
        <w:t xml:space="preserve"> </w:t>
      </w:r>
      <w:r>
        <w:rPr>
          <w:bCs/>
          <w:b/>
        </w:rPr>
        <w:t xml:space="preserve">Baker</w:t>
      </w:r>
      <w:r>
        <w:t xml:space="preserve">s are beginning to utilize data analytics for inventory management or social media platforms for direct customer engagement without losing their artisanal soul. The challenge lies in balancing efficiency with authenticity—a tightrope walk that defines the modern professional</w:t>
      </w:r>
      <w:r>
        <w:t xml:space="preserve"> </w:t>
      </w:r>
      <w:r>
        <w:rPr>
          <w:bCs/>
          <w:b/>
        </w:rPr>
        <w:t xml:space="preserve">Baker</w:t>
      </w:r>
      <w:r>
        <w:t xml:space="preserve">.</w:t>
      </w:r>
    </w:p>
    <w:bookmarkEnd w:id="24"/>
    <w:bookmarkStart w:id="25" w:name="X7375fd51f682f979959c10f2e01267bd2ed8bdb"/>
    <w:p>
      <w:pPr>
        <w:pStyle w:val="Heading2"/>
      </w:pPr>
      <w:r>
        <w:t xml:space="preserve">Conclusion: A Lasting Legacy of Flour and Fire</w:t>
      </w:r>
    </w:p>
    <w:p>
      <w:pPr>
        <w:pStyle w:val="FirstParagraph"/>
      </w:pPr>
      <w:r>
        <w:t xml:space="preserve">In conclusion, my reflection on the role of the</w:t>
      </w:r>
      <w:r>
        <w:t xml:space="preserve"> </w:t>
      </w:r>
      <w:r>
        <w:rPr>
          <w:bCs/>
          <w:b/>
        </w:rPr>
        <w:t xml:space="preserve">Baker</w:t>
      </w:r>
      <w:r>
        <w:t xml:space="preserve"> </w:t>
      </w:r>
      <w:r>
        <w:t xml:space="preserve">in United Kingdom Manchester reveals a profession that is far more profound than its economic function suggests. It is a vocation rooted in tradition yet agile enough to adapt to contemporary social and environmental demands. The</w:t>
      </w:r>
      <w:r>
        <w:t xml:space="preserve"> </w:t>
      </w:r>
      <w:r>
        <w:rPr>
          <w:bCs/>
          <w:b/>
        </w:rPr>
        <w:t xml:space="preserve">Baker</w:t>
      </w:r>
      <w:r>
        <w:t xml:space="preserve"> </w:t>
      </w:r>
      <w:r>
        <w:t xml:space="preserve">serves as a custodian of culture, a provider of comfort, and an innovator in cuisine.</w:t>
      </w:r>
      <w:r>
        <w:t xml:space="preserve"> </w:t>
      </w:r>
      <w:r>
        <w:t xml:space="preserve">United Kingdom Manchester provides the perfect backdrop for this narrative—a city that values hard work, community cohesion, and creative expression. Every loaf produced by a Manchester</w:t>
      </w:r>
      <w:r>
        <w:t xml:space="preserve"> </w:t>
      </w:r>
      <w:r>
        <w:rPr>
          <w:bCs/>
          <w:b/>
        </w:rPr>
        <w:t xml:space="preserve">Baker</w:t>
      </w:r>
      <w:r>
        <w:t xml:space="preserve"> </w:t>
      </w:r>
      <w:r>
        <w:t xml:space="preserve">carries within it the weight of this history and the promise of its future. As I continue to explore this culinary landscape, I am reminded that bread is more than food; it is a symbol of shared humanity. In the bustling streets and quiet corners of United Kingdom Manchester, the</w:t>
      </w:r>
      <w:r>
        <w:t xml:space="preserve"> </w:t>
      </w:r>
      <w:r>
        <w:rPr>
          <w:bCs/>
          <w:b/>
        </w:rPr>
        <w:t xml:space="preserve">Baker</w:t>
      </w:r>
      <w:r>
        <w:t xml:space="preserve"> </w:t>
      </w:r>
      <w:r>
        <w:t xml:space="preserve">stands as a beacon of continuity and care, proving that in an ever-changing world, some things—like good bread and strong community bonds—remain timeless.</w:t>
      </w:r>
      <w:r>
        <w:t xml:space="preserve"> </w:t>
      </w:r>
      <w:r>
        <w:t xml:space="preserve">This reflection underscores that to understand Manchester is to understand its bread. And to understand its bread is to respect the skill, passion, and perseverance of every</w:t>
      </w:r>
      <w:r>
        <w:t xml:space="preserve"> </w:t>
      </w:r>
      <w:r>
        <w:rPr>
          <w:bCs/>
          <w:b/>
        </w:rPr>
        <w:t xml:space="preserve">Baker</w:t>
      </w:r>
      <w:r>
        <w:t xml:space="preserve"> </w:t>
      </w:r>
      <w:r>
        <w:t xml:space="preserve">who wakes before dawn to feed the city’s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2026-07-30T04:29:18Z</dcterms:created>
  <dcterms:modified xsi:type="dcterms:W3CDTF">2026-07-30T04:29:18Z</dcterms:modified>
</cp:coreProperties>
</file>

<file path=docProps/custom.xml><?xml version="1.0" encoding="utf-8"?>
<Properties xmlns="http://schemas.openxmlformats.org/officeDocument/2006/custom-properties" xmlns:vt="http://schemas.openxmlformats.org/officeDocument/2006/docPropsVTypes"/>
</file>