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c790c49b75c7820417a90205ea144a15ee4768d"/>
    <w:p>
      <w:pPr>
        <w:pStyle w:val="Heading1"/>
      </w:pPr>
      <w:r>
        <w:t xml:space="preserve">The Alchemy of Daily Life: Reflecting on the Baker in United States San Francisco</w:t>
      </w:r>
    </w:p>
    <w:p>
      <w:pPr>
        <w:pStyle w:val="FirstParagraph"/>
      </w:pPr>
      <w:r>
        <w:t xml:space="preserve">In the sprawling, multifaceted landscape of the modern metropolis, it is often easy to overlook the quiet architects of our daily comfort. We tend to focus on the skyline, the tech giants, or political movements. However, there is a profound simplicity and depth found in one specific profession that anchors communities together:</w:t>
      </w:r>
      <w:r>
        <w:t xml:space="preserve"> </w:t>
      </w:r>
      <w:r>
        <w:rPr>
          <w:bCs/>
          <w:b/>
        </w:rPr>
        <w:t xml:space="preserve">the Baker</w:t>
      </w:r>
      <w:r>
        <w:t xml:space="preserve">. To reflect upon this role within the context of</w:t>
      </w:r>
      <w:r>
        <w:t xml:space="preserve"> </w:t>
      </w:r>
      <w:r>
        <w:rPr>
          <w:bCs/>
          <w:b/>
        </w:rPr>
        <w:t xml:space="preserve">United States San Francisco</w:t>
      </w:r>
      <w:r>
        <w:t xml:space="preserve"> </w:t>
      </w:r>
      <w:r>
        <w:t xml:space="preserve">is to engage with a narrative of history, resilience, community integration, and cultural evolution. This reflection explores how the baker serves not merely as a vendor of goods, but as a vital sentinel of tradition and connection in one of America’s most unique cities.</w:t>
      </w:r>
    </w:p>
    <w:bookmarkStart w:id="20" w:name="X4ece0c3f6b685d92cddd66d36607a4820ac2a2a"/>
    <w:p>
      <w:pPr>
        <w:pStyle w:val="Heading2"/>
      </w:pPr>
      <w:r>
        <w:t xml:space="preserve">The Historical Backbone: From Mission to Modernity</w:t>
      </w:r>
    </w:p>
    <w:p>
      <w:pPr>
        <w:pStyle w:val="FirstParagraph"/>
      </w:pPr>
      <w:r>
        <w:t xml:space="preserve">To understand</w:t>
      </w:r>
      <w:r>
        <w:t xml:space="preserve"> </w:t>
      </w:r>
      <w:r>
        <w:rPr>
          <w:bCs/>
          <w:b/>
        </w:rPr>
        <w:t xml:space="preserve">the Baker</w:t>
      </w:r>
      <w:r>
        <w:t xml:space="preserve"> </w:t>
      </w:r>
      <w:r>
        <w:t xml:space="preserve">in</w:t>
      </w:r>
      <w:r>
        <w:t xml:space="preserve"> </w:t>
      </w:r>
      <w:r>
        <w:rPr>
          <w:bCs/>
          <w:b/>
        </w:rPr>
        <w:t xml:space="preserve">United States San Francisco</w:t>
      </w:r>
      <w:r>
        <w:t xml:space="preserve">, one must first acknowledge the city's deep historical roots. Long before the fog rolled over the Golden Gate or the tech boom reshaped Silicon Valley, bread was a staple of survival and culture. The Spanish missionaries who established missions along El Camino Real relied heavily on baking to sustain their populations and indigenous communities. In this sense,</w:t>
      </w:r>
      <w:r>
        <w:t xml:space="preserve"> </w:t>
      </w:r>
      <w:r>
        <w:rPr>
          <w:bCs/>
          <w:b/>
        </w:rPr>
        <w:t xml:space="preserve">the Baker</w:t>
      </w:r>
      <w:r>
        <w:t xml:space="preserve"> </w:t>
      </w:r>
      <w:r>
        <w:t xml:space="preserve">was among the first artisans to shape the culinary identity of this region.</w:t>
      </w:r>
    </w:p>
    <w:p>
      <w:pPr>
        <w:pStyle w:val="BodyText"/>
      </w:pPr>
      <w:r>
        <w:t xml:space="preserve">The reflection here is on continuity. While methods have evolved from wood-fired brick ovens to high-tech convection units, the fundamental act remains unchanged: transforming raw grains into sustenance and comfort. In</w:t>
      </w:r>
      <w:r>
        <w:t xml:space="preserve"> </w:t>
      </w:r>
      <w:r>
        <w:rPr>
          <w:bCs/>
          <w:b/>
        </w:rPr>
        <w:t xml:space="preserve">United States San Francisco</w:t>
      </w:r>
      <w:r>
        <w:t xml:space="preserve">, this historical lineage is visible in neighborhoods like North Beach and the Mission District, where family-owned bakeries have operated for generations. These establishments are not just businesses; they are living museums of local history, preserving recipes that speak to the city’s immigrant waves from Italy, Mexico, and beyond.</w:t>
      </w:r>
    </w:p>
    <w:bookmarkEnd w:id="20"/>
    <w:bookmarkStart w:id="21" w:name="the-baker-as-a-community-anchor"/>
    <w:p>
      <w:pPr>
        <w:pStyle w:val="Heading2"/>
      </w:pPr>
      <w:r>
        <w:t xml:space="preserve">The Baker as a Community Anchor</w:t>
      </w:r>
    </w:p>
    <w:p>
      <w:pPr>
        <w:pStyle w:val="FirstParagraph"/>
      </w:pPr>
      <w:r>
        <w:t xml:space="preserve">In an era where digital interaction often supersedes face-to-face engagement,</w:t>
      </w:r>
      <w:r>
        <w:t xml:space="preserve"> </w:t>
      </w:r>
      <w:r>
        <w:rPr>
          <w:bCs/>
          <w:b/>
        </w:rPr>
        <w:t xml:space="preserve">the Baker</w:t>
      </w:r>
      <w:r>
        <w:t xml:space="preserve"> </w:t>
      </w:r>
      <w:r>
        <w:t xml:space="preserve">remains a crucial touchpoint for human connection. In</w:t>
      </w:r>
      <w:r>
        <w:t xml:space="preserve"> </w:t>
      </w:r>
      <w:r>
        <w:rPr>
          <w:bCs/>
          <w:b/>
        </w:rPr>
        <w:t xml:space="preserve">United States San Francisco</w:t>
      </w:r>
      <w:r>
        <w:t xml:space="preserve">, where the pace of life can feel frenetic and transient, the local bakery offers a sanctuary of routine. It is in these spaces that neighbors greet one another over freshly pulled baguettes or croissants. The baker often knows their customers by name, remembering orders and preferences. This micro-level social infrastructure fosters a sense of belonging that is increasingly rare in large urban centers.</w:t>
      </w:r>
    </w:p>
    <w:p>
      <w:pPr>
        <w:pStyle w:val="BodyText"/>
      </w:pPr>
      <w:r>
        <w:t xml:space="preserve">This aspect of the baker’s role highlights the theme of accessibility and intimacy. Unlike large corporate supermarkets, small bakeries require personal interaction. For many residents in</w:t>
      </w:r>
      <w:r>
        <w:t xml:space="preserve"> </w:t>
      </w:r>
      <w:r>
        <w:rPr>
          <w:bCs/>
          <w:b/>
        </w:rPr>
        <w:t xml:space="preserve">United States San Francisco</w:t>
      </w:r>
      <w:r>
        <w:t xml:space="preserve">, visiting</w:t>
      </w:r>
      <w:r>
        <w:t xml:space="preserve"> </w:t>
      </w:r>
      <w:r>
        <w:rPr>
          <w:bCs/>
          <w:b/>
        </w:rPr>
        <w:t xml:space="preserve">the Baker</w:t>
      </w:r>
      <w:r>
        <w:t xml:space="preserve"> </w:t>
      </w:r>
      <w:r>
        <w:t xml:space="preserve">is a ritual that grounds them amidst uncertainty. It is a moment to slow down, to appreciate the aroma of yeast and caramelized sugar, and to engage with someone who shares in the community’s daily rhythm. This human element underscores why bakeries often serve as informal hubs for local news, political discourse, and social support.</w:t>
      </w:r>
    </w:p>
    <w:bookmarkEnd w:id="21"/>
    <w:bookmarkStart w:id="22" w:name="X30ece745892cbce26ad890c61d2ff81dcb37035"/>
    <w:p>
      <w:pPr>
        <w:pStyle w:val="Heading2"/>
      </w:pPr>
      <w:r>
        <w:t xml:space="preserve">Culinary Innovation and Cultural Synthesis</w:t>
      </w:r>
    </w:p>
    <w:p>
      <w:pPr>
        <w:pStyle w:val="FirstParagraph"/>
      </w:pPr>
      <w:r>
        <w:rPr>
          <w:bCs/>
          <w:b/>
        </w:rPr>
        <w:t xml:space="preserve">United States San Francisco</w:t>
      </w:r>
      <w:r>
        <w:t xml:space="preserve"> </w:t>
      </w:r>
      <w:r>
        <w:t xml:space="preserve">is renowned for its culinary innovation, yet</w:t>
      </w:r>
      <w:r>
        <w:t xml:space="preserve"> </w:t>
      </w:r>
      <w:r>
        <w:rPr>
          <w:bCs/>
          <w:b/>
        </w:rPr>
        <w:t xml:space="preserve">the Baker</w:t>
      </w:r>
      <w:r>
        <w:t xml:space="preserve"> </w:t>
      </w:r>
      <w:r>
        <w:t xml:space="preserve">plays a pivotal role in this narrative. The city is famous for the sourdough bread, a product born of necessity during the Gold Rush but elevated to an art form through local microbial ecosystems. Reflecting on this, one sees how</w:t>
      </w:r>
      <w:r>
        <w:t xml:space="preserve"> </w:t>
      </w:r>
      <w:r>
        <w:rPr>
          <w:bCs/>
          <w:b/>
        </w:rPr>
        <w:t xml:space="preserve">the Baker</w:t>
      </w:r>
      <w:r>
        <w:t xml:space="preserve"> </w:t>
      </w:r>
      <w:r>
        <w:t xml:space="preserve">adapts ancient techniques to modern palates. In recent years, we have seen a surge in bakeries that fuse traditional French or Italian methods with Asian flavors—think matcha croissants or black sesame baguettes. This synthesis reflects the demographic and cultural diversity of</w:t>
      </w:r>
      <w:r>
        <w:t xml:space="preserve"> </w:t>
      </w:r>
      <w:r>
        <w:rPr>
          <w:bCs/>
          <w:b/>
        </w:rPr>
        <w:t xml:space="preserve">United States San Francisco</w:t>
      </w:r>
      <w:r>
        <w:t xml:space="preserve">.</w:t>
      </w:r>
    </w:p>
    <w:p>
      <w:pPr>
        <w:pStyle w:val="BodyText"/>
      </w:pPr>
      <w:r>
        <w:t xml:space="preserve">The baker acts as a curator of culture. By incorporating ingredients and techniques from various traditions, they create a edible map of the city’s population. This adaptability is a testament to the resilience and creativity inherent in</w:t>
      </w:r>
      <w:r>
        <w:t xml:space="preserve"> </w:t>
      </w:r>
      <w:r>
        <w:rPr>
          <w:bCs/>
          <w:b/>
        </w:rPr>
        <w:t xml:space="preserve">the Baker</w:t>
      </w:r>
      <w:r>
        <w:t xml:space="preserve">. It challenges the notion that baking is static; instead, it shows it as a dynamic field that evolves with its consumers. In reflecting on this, we recognize that</w:t>
      </w:r>
      <w:r>
        <w:t xml:space="preserve"> </w:t>
      </w:r>
      <w:r>
        <w:rPr>
          <w:bCs/>
          <w:b/>
        </w:rPr>
        <w:t xml:space="preserve">the Baker</w:t>
      </w:r>
      <w:r>
        <w:t xml:space="preserve"> </w:t>
      </w:r>
      <w:r>
        <w:t xml:space="preserve">in</w:t>
      </w:r>
      <w:r>
        <w:t xml:space="preserve"> </w:t>
      </w:r>
      <w:r>
        <w:rPr>
          <w:bCs/>
          <w:b/>
        </w:rPr>
        <w:t xml:space="preserve">United States San Francisco</w:t>
      </w:r>
      <w:r>
        <w:t xml:space="preserve"> </w:t>
      </w:r>
      <w:r>
        <w:t xml:space="preserve">is not just preserving tradition but actively participating in the ongoing story of cultural exchange and innovation.</w:t>
      </w:r>
    </w:p>
    <w:bookmarkEnd w:id="22"/>
    <w:bookmarkStart w:id="23" w:name="Xe3b5c3c8682aed8aeb020b481b57bcee1c529ad"/>
    <w:p>
      <w:pPr>
        <w:pStyle w:val="Heading2"/>
      </w:pPr>
      <w:r>
        <w:t xml:space="preserve">Economic Realities and Social Responsibility</w:t>
      </w:r>
    </w:p>
    <w:p>
      <w:pPr>
        <w:pStyle w:val="FirstParagraph"/>
      </w:pPr>
      <w:r>
        <w:t xml:space="preserve">No reflection on any profession in modern America would be complete without addressing economic challenges.</w:t>
      </w:r>
      <w:r>
        <w:t xml:space="preserve"> </w:t>
      </w:r>
      <w:r>
        <w:rPr>
          <w:bCs/>
          <w:b/>
        </w:rPr>
        <w:t xml:space="preserve">The Baker</w:t>
      </w:r>
      <w:r>
        <w:t xml:space="preserve">, particularly small-scale artisans, faces significant pressures from rising costs of rent, ingredients, and labor. In</w:t>
      </w:r>
      <w:r>
        <w:t xml:space="preserve"> </w:t>
      </w:r>
      <w:r>
        <w:rPr>
          <w:bCs/>
          <w:b/>
        </w:rPr>
        <w:t xml:space="preserve">United States San Francisco</w:t>
      </w:r>
      <w:r>
        <w:t xml:space="preserve">, where the cost of living is among the highest in the nation, sustaining a bakery requires immense dedication and often community support. This reality prompts a reflection on our collective responsibility as consumers.</w:t>
      </w:r>
    </w:p>
    <w:p>
      <w:pPr>
        <w:pStyle w:val="BodyText"/>
      </w:pPr>
      <w:r>
        <w:t xml:space="preserve">We must consider how we value artisanal work. Supporting</w:t>
      </w:r>
      <w:r>
        <w:t xml:space="preserve"> </w:t>
      </w:r>
      <w:r>
        <w:rPr>
          <w:bCs/>
          <w:b/>
        </w:rPr>
        <w:t xml:space="preserve">the Baker</w:t>
      </w:r>
      <w:r>
        <w:t xml:space="preserve"> </w:t>
      </w:r>
      <w:r>
        <w:t xml:space="preserve">is an act of affirming local economies and preserving neighborhood character. It is a choice to prioritize quality, sustainability, and human labor over mass-produced alternatives. In</w:t>
      </w:r>
      <w:r>
        <w:t xml:space="preserve"> </w:t>
      </w:r>
      <w:r>
        <w:rPr>
          <w:bCs/>
          <w:b/>
        </w:rPr>
        <w:t xml:space="preserve">United States San Francisco</w:t>
      </w:r>
      <w:r>
        <w:t xml:space="preserve">, where issues of gentrification are prominent, the survival of independent bakeries represents a victory for community-led development. Reflecting on this connection between economics and ethics deepens our appreciation for the baker’s role as not just a provider of food, but a guardian of local identity.</w:t>
      </w:r>
    </w:p>
    <w:bookmarkEnd w:id="23"/>
    <w:bookmarkStart w:id="24" w:name="conclusion-the-enduring-promise"/>
    <w:p>
      <w:pPr>
        <w:pStyle w:val="Heading2"/>
      </w:pPr>
      <w:r>
        <w:t xml:space="preserve">Conclusion: The Enduring Promise</w:t>
      </w:r>
    </w:p>
    <w:p>
      <w:pPr>
        <w:pStyle w:val="FirstParagraph"/>
      </w:pPr>
      <w:r>
        <w:t xml:space="preserve">In conclusion, reflecting on</w:t>
      </w:r>
      <w:r>
        <w:t xml:space="preserve"> </w:t>
      </w:r>
      <w:r>
        <w:rPr>
          <w:bCs/>
          <w:b/>
        </w:rPr>
        <w:t xml:space="preserve">the Baker</w:t>
      </w:r>
      <w:r>
        <w:t xml:space="preserve"> </w:t>
      </w:r>
      <w:r>
        <w:t xml:space="preserve">in</w:t>
      </w:r>
      <w:r>
        <w:t xml:space="preserve"> </w:t>
      </w:r>
      <w:r>
        <w:rPr>
          <w:bCs/>
          <w:b/>
        </w:rPr>
        <w:t xml:space="preserve">United States San Francisco</w:t>
      </w:r>
      <w:r>
        <w:t xml:space="preserve">the Baker provides a consistent sense of home.</w:t>
      </w:r>
    </w:p>
    <w:p>
      <w:pPr>
        <w:pStyle w:val="BodyText"/>
      </w:pPr>
      <w:r>
        <w:t xml:space="preserve">This reflection serves as an acknowledgment that while we may chase technological advancements or political reforms, there is profound value in the simple act of breaking bread. In</w:t>
      </w:r>
      <w:r>
        <w:t xml:space="preserve"> </w:t>
      </w:r>
      <w:r>
        <w:rPr>
          <w:bCs/>
          <w:b/>
        </w:rPr>
        <w:t xml:space="preserve">United States San Francisco</w:t>
      </w:r>
      <w:r>
        <w:t xml:space="preserve">, every loaf tells a story of resilience and community. As we move forward, it is essential to recognize and support</w:t>
      </w:r>
      <w:r>
        <w:t xml:space="preserve"> </w:t>
      </w:r>
      <w:r>
        <w:rPr>
          <w:bCs/>
          <w:b/>
        </w:rPr>
        <w:t xml:space="preserve">the Baker</w:t>
      </w:r>
      <w:r>
        <w:t xml:space="preserve">, ensuring that their craft continues to thrive as a beacon of warmth and connection in our complex urban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United States San Francisco</dc:title>
  <dc:creator/>
  <dc:language>en</dc:language>
  <cp:keywords/>
  <dcterms:created xsi:type="dcterms:W3CDTF">2026-07-29T18:02:18Z</dcterms:created>
  <dcterms:modified xsi:type="dcterms:W3CDTF">2026-07-29T18:02:18Z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