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Canada,</w:t>
      </w:r>
      <w:r>
        <w:t xml:space="preserve"> </w:t>
      </w:r>
      <w:r>
        <w:t xml:space="preserve">Vancouver</w:t>
      </w:r>
    </w:p>
    <w:bookmarkStart w:id="26" w:name="X3c78c4a7b658ce19aae1a981c488d5ad773dcef"/>
    <w:p>
      <w:pPr>
        <w:pStyle w:val="Heading1"/>
      </w:pPr>
      <w:r>
        <w:t xml:space="preserve">The Living Nexus: A Reflection on the Role of a Biologist in Canada, Vancouver</w:t>
      </w:r>
    </w:p>
    <w:p>
      <w:pPr>
        <w:pStyle w:val="FirstParagraph"/>
      </w:pPr>
      <w:r>
        <w:rPr>
          <w:bCs/>
          <w:b/>
        </w:rPr>
        <w:t xml:space="preserve">Date:</w:t>
      </w:r>
      <w:r>
        <w:t xml:space="preserve"> </w:t>
      </w:r>
      <w:r>
        <w:t xml:space="preserve">May 20, 2024</w:t>
      </w:r>
      <w:r>
        <w:br/>
      </w:r>
      <w:r>
        <w:rPr>
          <w:bCs/>
          <w:b/>
        </w:rPr>
        <w:t xml:space="preserve">To:</w:t>
      </w:r>
      <w:r>
        <w:t xml:space="preserve"> </w:t>
      </w:r>
      <w:r>
        <w:t xml:space="preserve">Department of Biological Sciences &amp; Conservation Ethics</w:t>
      </w:r>
      <w:r>
        <w:br/>
      </w:r>
      <w:r>
        <w:rPr>
          <w:bCs/>
          <w:b/>
        </w:rPr>
        <w:t xml:space="preserve">From:</w:t>
      </w:r>
      <w:r>
        <w:t xml:space="preserve"> </w:t>
      </w:r>
      <w:r>
        <w:t xml:space="preserve">[Your Name/Author]</w:t>
      </w:r>
      <w:r>
        <w:br/>
      </w:r>
      <w:r>
        <w:rPr>
          <w:bCs/>
          <w:b/>
        </w:rPr>
        <w:t xml:space="preserve">Subject:</w:t>
      </w:r>
      <w:r>
        <w:t xml:space="preserve">: A Comprehensive Reflection Paper on the Biologist’s Role in the Unique Ecosystem of Canada, Vancouver</w:t>
      </w:r>
    </w:p>
    <w:bookmarkStart w:id="20" w:name="i.-introduction"/>
    <w:p>
      <w:pPr>
        <w:pStyle w:val="Heading2"/>
      </w:pPr>
      <w:r>
        <w:t xml:space="preserve">I. Introduction</w:t>
      </w:r>
    </w:p>
    <w:p>
      <w:pPr>
        <w:pStyle w:val="FirstParagraph"/>
      </w:pPr>
      <w:r>
        <w:t xml:space="preserve">The study of life is not merely an academic pursuit; it is a dialogue between humanity and the natural world that sustains us. As we delve into this</w:t>
      </w:r>
      <w:r>
        <w:t xml:space="preserve"> </w:t>
      </w:r>
      <w:r>
        <w:rPr>
          <w:bCs/>
          <w:b/>
        </w:rPr>
        <w:t xml:space="preserve">Reflection Paper</w:t>
      </w:r>
      <w:r>
        <w:t xml:space="preserve">, we must ground our observations in a specific geographic and ecological context:</w:t>
      </w:r>
      <w:r>
        <w:t xml:space="preserve"> </w:t>
      </w:r>
      <w:r>
        <w:rPr>
          <w:bCs/>
          <w:b/>
        </w:rPr>
        <w:t xml:space="preserve">Vancouver, Canada</w:t>
      </w:r>
      <w:r>
        <w:t xml:space="preserve">. This city, nestled on the west coast of British Columbia, serves as a unique laboratory where urbanization meets pristine wilderness. It is here that the profession of the</w:t>
      </w:r>
      <w:r>
        <w:t xml:space="preserve"> </w:t>
      </w:r>
      <w:r>
        <w:rPr>
          <w:bCs/>
          <w:b/>
        </w:rPr>
        <w:t xml:space="preserve">biologist</w:t>
      </w:r>
      <w:r>
        <w:t xml:space="preserve"> </w:t>
      </w:r>
      <w:r>
        <w:t xml:space="preserve">transcends traditional definitions to become a critical pillar of environmental stewardship, public health safety, and ecological balance.</w:t>
      </w:r>
    </w:p>
    <w:p>
      <w:pPr>
        <w:pStyle w:val="BodyText"/>
      </w:pPr>
      <w:r>
        <w:t xml:space="preserve">In this document, I explore the multifaceted responsibilities of a biologist operating within this specific locale. The lush temperate rainforests, the marine ecosystems of the Pacific Ocean surrounding Vancouver Island and the mainland coastlines, and the rapid urban expansion create a complex pressure cooker for biodiversity. To understand what it means to be a</w:t>
      </w:r>
      <w:r>
        <w:t xml:space="preserve"> </w:t>
      </w:r>
      <w:r>
        <w:rPr>
          <w:bCs/>
          <w:b/>
        </w:rPr>
        <w:t xml:space="preserve">biologist</w:t>
      </w:r>
      <w:r>
        <w:t xml:space="preserve"> </w:t>
      </w:r>
      <w:r>
        <w:t xml:space="preserve">in</w:t>
      </w:r>
      <w:r>
        <w:t xml:space="preserve"> </w:t>
      </w:r>
      <w:r>
        <w:rPr>
          <w:bCs/>
          <w:b/>
        </w:rPr>
        <w:t xml:space="preserve">Vancouver, Canada</w:t>
      </w:r>
      <w:r>
        <w:t xml:space="preserve">, one must understand that we are not just observers; we are mediators between human development and nature’s resilience.</w:t>
      </w:r>
    </w:p>
    <w:bookmarkEnd w:id="20"/>
    <w:bookmarkStart w:id="21" w:name="X2244ef732075fb9c0c00e7502a9b73d5cb735cf"/>
    <w:p>
      <w:pPr>
        <w:pStyle w:val="Heading2"/>
      </w:pPr>
      <w:r>
        <w:t xml:space="preserve">II. The Ecological Landscape of Vancouver: A Biologist’s Canvas</w:t>
      </w:r>
    </w:p>
    <w:p>
      <w:pPr>
        <w:pStyle w:val="FirstParagraph"/>
      </w:pPr>
      <w:r>
        <w:t xml:space="preserve">Vancouver is often described as a city of green, yet its ecological foundation is fragile and intricate. For a</w:t>
      </w:r>
      <w:r>
        <w:t xml:space="preserve"> </w:t>
      </w:r>
      <w:r>
        <w:rPr>
          <w:bCs/>
          <w:b/>
        </w:rPr>
        <w:t xml:space="preserve">biologist</w:t>
      </w:r>
      <w:r>
        <w:t xml:space="preserve">, the landscape presents both opportunities and profound challenges. The region is home to old-growth forests that have stood for centuries, harboring species such as the Great Blue Heron, the Black-tailed Deer, and the elusive Northern Spotted Owl. Furthermore, the marine environment off Vancouver’s coast is a hotspot for marine mammals, including Orca whales (specifically both resident and transient pods) and Steller sea lions.</w:t>
      </w:r>
    </w:p>
    <w:p>
      <w:pPr>
        <w:pStyle w:val="BodyText"/>
      </w:pPr>
      <w:r>
        <w:t xml:space="preserve">This biodiversity is not isolated from human activity. In</w:t>
      </w:r>
      <w:r>
        <w:t xml:space="preserve"> </w:t>
      </w:r>
      <w:r>
        <w:rPr>
          <w:bCs/>
          <w:b/>
        </w:rPr>
        <w:t xml:space="preserve">Canada</w:t>
      </w:r>
      <w:r>
        <w:t xml:space="preserve">, particularly in</w:t>
      </w:r>
      <w:r>
        <w:t xml:space="preserve"> </w:t>
      </w:r>
      <w:r>
        <w:rPr>
          <w:bCs/>
          <w:b/>
        </w:rPr>
        <w:t xml:space="preserve">Vancouver</w:t>
      </w:r>
      <w:r>
        <w:t xml:space="preserve">, the proximity of high-density housing to protected parks like Stanley Park or the Pacific Rim National Reserve creates a "edge effect" that biologists must constantly monitor. The reflection here is one of tension: how do we accommodate a growing population while ensuring that the biological integrity of these habitats remains intact? The</w:t>
      </w:r>
      <w:r>
        <w:t xml:space="preserve"> </w:t>
      </w:r>
      <w:r>
        <w:rPr>
          <w:bCs/>
          <w:b/>
        </w:rPr>
        <w:t xml:space="preserve">biologist</w:t>
      </w:r>
      <w:r>
        <w:t xml:space="preserve"> </w:t>
      </w:r>
      <w:r>
        <w:t xml:space="preserve">acts as the scientist tasked with quantifying this tension, using data to advocate for policies that protect critical corridors for wildlife migration and breeding.</w:t>
      </w:r>
    </w:p>
    <w:bookmarkEnd w:id="21"/>
    <w:bookmarkStart w:id="22" w:name="Xf26c4416e15bc810e737dd816d95e4f9a54ae0a"/>
    <w:p>
      <w:pPr>
        <w:pStyle w:val="Heading2"/>
      </w:pPr>
      <w:r>
        <w:t xml:space="preserve">III. Key Responsibilities and Ethical Considerations</w:t>
      </w:r>
    </w:p>
    <w:p>
      <w:pPr>
        <w:pStyle w:val="FirstParagraph"/>
      </w:pPr>
      <w:r>
        <w:t xml:space="preserve">The role of a</w:t>
      </w:r>
      <w:r>
        <w:t xml:space="preserve"> </w:t>
      </w:r>
      <w:r>
        <w:rPr>
          <w:bCs/>
          <w:b/>
        </w:rPr>
        <w:t xml:space="preserve">biologist</w:t>
      </w:r>
      <w:r>
        <w:t xml:space="preserve"> </w:t>
      </w:r>
      <w:r>
        <w:t xml:space="preserve">in this region extends far beyond field observation. It involves rigorous data analysis, policy consultation, and community education. In</w:t>
      </w:r>
      <w:r>
        <w:t xml:space="preserve"> </w:t>
      </w:r>
      <w:r>
        <w:rPr>
          <w:bCs/>
          <w:b/>
        </w:rPr>
        <w:t xml:space="preserve">Vancouver, Canada</w:t>
      </w:r>
      <w:r>
        <w:t xml:space="preserve">, biologists are frequently engaged in Environmental Impact Assessments (EIAs). When new infrastructure projects are proposed—be it a subway extension or a residential high-rise—biologists must assess the potential impact on local flora and fauna.</w:t>
      </w:r>
    </w:p>
    <w:p>
      <w:pPr>
        <w:pStyle w:val="BodyText"/>
      </w:pPr>
      <w:r>
        <w:t xml:space="preserve">This work requires a deep ethical commitment. There is an inherent moral weight to the decisions made by</w:t>
      </w:r>
      <w:r>
        <w:t xml:space="preserve"> </w:t>
      </w:r>
      <w:r>
        <w:rPr>
          <w:bCs/>
          <w:b/>
        </w:rPr>
        <w:t xml:space="preserve">biologists</w:t>
      </w:r>
      <w:r>
        <w:t xml:space="preserve">. For instance, determining whether wetland drainage is permissible for construction requires balancing economic benefits against long-term ecological costs, such as flood mitigation services provided by the wetlands themselves. In</w:t>
      </w:r>
      <w:r>
        <w:t xml:space="preserve"> </w:t>
      </w:r>
      <w:r>
        <w:rPr>
          <w:bCs/>
          <w:b/>
        </w:rPr>
        <w:t xml:space="preserve">Vancouver</w:t>
      </w:r>
      <w:r>
        <w:t xml:space="preserve">, where rain is abundant and sea levels are rising due to climate change, the biological function of wetlands as natural sponges is crucial. Thus, the</w:t>
      </w:r>
      <w:r>
        <w:t xml:space="preserve"> </w:t>
      </w:r>
      <w:r>
        <w:rPr>
          <w:bCs/>
          <w:b/>
        </w:rPr>
        <w:t xml:space="preserve">biologist</w:t>
      </w:r>
      <w:r>
        <w:t xml:space="preserve"> </w:t>
      </w:r>
      <w:r>
        <w:t xml:space="preserve">becomes an advocate for nature’s infrastructure.</w:t>
      </w:r>
    </w:p>
    <w:p>
      <w:pPr>
        <w:pStyle w:val="BodyText"/>
      </w:pPr>
      <w:r>
        <w:t xml:space="preserve">Furthermore, there is a pressing need to address invasive species. The introduction of non-native plants and animals threatens the native biodiversity that makes</w:t>
      </w:r>
      <w:r>
        <w:t xml:space="preserve"> </w:t>
      </w:r>
      <w:r>
        <w:rPr>
          <w:bCs/>
          <w:b/>
        </w:rPr>
        <w:t xml:space="preserve">Vancouver’s</w:t>
      </w:r>
      <w:r>
        <w:t xml:space="preserve"> </w:t>
      </w:r>
      <w:r>
        <w:t xml:space="preserve">ecosystem unique. Biologists lead eradication efforts and public awareness campaigns, teaching residents how their gardening choices or waste disposal habits can inadvertently harm local species. This educational aspect is vital; a</w:t>
      </w:r>
      <w:r>
        <w:t xml:space="preserve"> </w:t>
      </w:r>
      <w:r>
        <w:rPr>
          <w:bCs/>
          <w:b/>
        </w:rPr>
        <w:t xml:space="preserve">biologist</w:t>
      </w:r>
      <w:r>
        <w:t xml:space="preserve"> </w:t>
      </w:r>
      <w:r>
        <w:t xml:space="preserve">in</w:t>
      </w:r>
      <w:r>
        <w:t xml:space="preserve"> </w:t>
      </w:r>
      <w:r>
        <w:rPr>
          <w:bCs/>
          <w:b/>
        </w:rPr>
        <w:t xml:space="preserve">Canada</w:t>
      </w:r>
      <w:r>
        <w:t xml:space="preserve"> </w:t>
      </w:r>
      <w:r>
        <w:t xml:space="preserve">must also be a communicator.</w:t>
      </w:r>
    </w:p>
    <w:bookmarkEnd w:id="22"/>
    <w:bookmarkStart w:id="23" w:name="iv.-climate-change-and-future-resilience"/>
    <w:p>
      <w:pPr>
        <w:pStyle w:val="Heading2"/>
      </w:pPr>
      <w:r>
        <w:t xml:space="preserve">IV. Climate Change and Future Resilience</w:t>
      </w:r>
    </w:p>
    <w:p>
      <w:pPr>
        <w:pStyle w:val="FirstParagraph"/>
      </w:pPr>
      <w:r>
        <w:t xml:space="preserve">No reflection on biology in the 21st century can ignore climate change, and</w:t>
      </w:r>
      <w:r>
        <w:t xml:space="preserve"> </w:t>
      </w:r>
      <w:r>
        <w:rPr>
          <w:bCs/>
          <w:b/>
        </w:rPr>
        <w:t xml:space="preserve">Vancouver, Canada</w:t>
      </w:r>
      <w:r>
        <w:t xml:space="preserve">, is on the front lines of this crisis. Rising sea levels threaten coastal habitats, while warmer temperatures alter phenology—the timing of biological events such as flowering and migration.</w:t>
      </w:r>
    </w:p>
    <w:p>
      <w:pPr>
        <w:pStyle w:val="BodyText"/>
      </w:pPr>
      <w:r>
        <w:t xml:space="preserve">For a</w:t>
      </w:r>
      <w:r>
        <w:t xml:space="preserve"> </w:t>
      </w:r>
      <w:r>
        <w:rPr>
          <w:bCs/>
          <w:b/>
        </w:rPr>
        <w:t xml:space="preserve">biologist</w:t>
      </w:r>
      <w:r>
        <w:t xml:space="preserve">, monitoring these shifts is paramount. In</w:t>
      </w:r>
      <w:r>
        <w:t xml:space="preserve"> </w:t>
      </w:r>
      <w:r>
        <w:rPr>
          <w:bCs/>
          <w:b/>
        </w:rPr>
        <w:t xml:space="preserve">Vancouver</w:t>
      </w:r>
      <w:r>
        <w:t xml:space="preserve">, changes in salmon runs—a keystone species for the entire food web—have direct implications for everything from bear populations to commercial fishing industries. Biologists are studying how warming ocean temperatures affect the nutrient cycles that support these fisheries. This research is not just academic; it informs federal and provincial policies in</w:t>
      </w:r>
      <w:r>
        <w:t xml:space="preserve"> </w:t>
      </w:r>
      <w:r>
        <w:rPr>
          <w:bCs/>
          <w:b/>
        </w:rPr>
        <w:t xml:space="preserve">Canada</w:t>
      </w:r>
      <w:r>
        <w:t xml:space="preserve">. The</w:t>
      </w:r>
      <w:r>
        <w:t xml:space="preserve"> </w:t>
      </w:r>
      <w:r>
        <w:rPr>
          <w:bCs/>
          <w:b/>
        </w:rPr>
        <w:t xml:space="preserve">biologist</w:t>
      </w:r>
      <w:r>
        <w:t xml:space="preserve"> </w:t>
      </w:r>
      <w:r>
        <w:t xml:space="preserve">provides the evidence base for adaptation strategies, such as restoring riparian buffers to keep waterways cool for salmon spawning.</w:t>
      </w:r>
    </w:p>
    <w:p>
      <w:pPr>
        <w:pStyle w:val="BodyText"/>
      </w:pPr>
      <w:r>
        <w:t xml:space="preserve">The resilience of urban ecosystems in</w:t>
      </w:r>
      <w:r>
        <w:t xml:space="preserve"> </w:t>
      </w:r>
      <w:r>
        <w:rPr>
          <w:bCs/>
          <w:b/>
        </w:rPr>
        <w:t xml:space="preserve">Vancouver</w:t>
      </w:r>
      <w:r>
        <w:t xml:space="preserve"> </w:t>
      </w:r>
      <w:r>
        <w:t xml:space="preserve">is also a key focus. Green roofs, urban forests, and community gardens are increasingly seen as tools for biodiversity conservation. Biologists work with city planners to design these spaces so they support pollinators and other wildlife, turning the city itself into a habitat rather than just a human enclave.</w:t>
      </w:r>
    </w:p>
    <w:bookmarkEnd w:id="23"/>
    <w:bookmarkStart w:id="24" w:name="v.-interdisciplinary-collaboration"/>
    <w:p>
      <w:pPr>
        <w:pStyle w:val="Heading2"/>
      </w:pPr>
      <w:r>
        <w:t xml:space="preserve">V. Interdisciplinary Collaboration</w:t>
      </w:r>
    </w:p>
    <w:p>
      <w:pPr>
        <w:pStyle w:val="FirstParagraph"/>
      </w:pPr>
      <w:r>
        <w:t xml:space="preserve">Biology does not exist in a vacuum, especially in</w:t>
      </w:r>
      <w:r>
        <w:t xml:space="preserve"> </w:t>
      </w:r>
      <w:r>
        <w:rPr>
          <w:bCs/>
          <w:b/>
        </w:rPr>
        <w:t xml:space="preserve">Vancouver, Canada</w:t>
      </w:r>
      <w:r>
        <w:t xml:space="preserve">. The modern</w:t>
      </w:r>
      <w:r>
        <w:t xml:space="preserve"> </w:t>
      </w:r>
      <w:r>
        <w:rPr>
          <w:bCs/>
          <w:b/>
        </w:rPr>
        <w:t xml:space="preserve">biologist</w:t>
      </w:r>
      <w:r>
        <w:t xml:space="preserve"> </w:t>
      </w:r>
      <w:r>
        <w:t xml:space="preserve">must collaborate with urban planners, sociologists, economists, and Indigenous communities. In British Columbia and Vancouver specifically, reconciliation with First Nations is a central theme. Many biological studies now require consultation with local Indigenous groups who have managed these lands for millennia.</w:t>
      </w:r>
    </w:p>
    <w:p>
      <w:pPr>
        <w:pStyle w:val="BodyText"/>
      </w:pPr>
      <w:r>
        <w:t xml:space="preserve">This collaboration enriches the scientific process by integrating Traditional Ecological Knowledge (TEK) with Western scientific methods. A</w:t>
      </w:r>
      <w:r>
        <w:t xml:space="preserve"> </w:t>
      </w:r>
      <w:r>
        <w:rPr>
          <w:bCs/>
          <w:b/>
        </w:rPr>
        <w:t xml:space="preserve">biologist</w:t>
      </w:r>
      <w:r>
        <w:t xml:space="preserve"> </w:t>
      </w:r>
      <w:r>
        <w:t xml:space="preserve">working in</w:t>
      </w:r>
      <w:r>
        <w:t xml:space="preserve"> </w:t>
      </w:r>
      <w:r>
        <w:rPr>
          <w:bCs/>
          <w:b/>
        </w:rPr>
        <w:t xml:space="preserve">Vancouver</w:t>
      </w:r>
      <w:r>
        <w:t xml:space="preserve"> </w:t>
      </w:r>
      <w:r>
        <w:t xml:space="preserve">must respect and incorporate this knowledge, recognizing that Indigenous stewardship practices have maintained the health of these ecosystems for thousands of years. This interdisciplinary approach ensures that conservation efforts are culturally sensitive and ecologically sound.</w:t>
      </w:r>
    </w:p>
    <w:bookmarkEnd w:id="24"/>
    <w:bookmarkStart w:id="25" w:name="vi.-conclusion-the-biologist-as-steward"/>
    <w:p>
      <w:pPr>
        <w:pStyle w:val="Heading2"/>
      </w:pPr>
      <w:r>
        <w:t xml:space="preserve">VI. Conclusion: The Biologist as Steward</w:t>
      </w:r>
    </w:p>
    <w:p>
      <w:pPr>
        <w:pStyle w:val="FirstParagraph"/>
      </w:pPr>
      <w:r>
        <w:t xml:space="preserve">In conclusion, this</w:t>
      </w:r>
      <w:r>
        <w:t xml:space="preserve"> </w:t>
      </w:r>
      <w:r>
        <w:rPr>
          <w:bCs/>
          <w:b/>
        </w:rPr>
        <w:t xml:space="preserve">Reflection Paper</w:t>
      </w:r>
      <w:r>
        <w:t xml:space="preserve"> </w:t>
      </w:r>
      <w:r>
        <w:t xml:space="preserve">highlights that the role of a</w:t>
      </w:r>
      <w:r>
        <w:t xml:space="preserve"> </w:t>
      </w:r>
      <w:r>
        <w:rPr>
          <w:bCs/>
          <w:b/>
        </w:rPr>
        <w:t xml:space="preserve">biologist</w:t>
      </w:r>
      <w:r>
        <w:t xml:space="preserve"> </w:t>
      </w:r>
      <w:r>
        <w:t xml:space="preserve">in</w:t>
      </w:r>
      <w:r>
        <w:t xml:space="preserve"> </w:t>
      </w:r>
      <w:r>
        <w:rPr>
          <w:bCs/>
          <w:b/>
        </w:rPr>
        <w:t xml:space="preserve">Vancouver, Canada</w:t>
      </w:r>
      <w:r>
        <w:t xml:space="preserve">, is dynamic, critical, and deeply rooted in ethical responsibility. It is not enough to simply study life; one must actively participate in its preservation. The unique ecological context of Vancouver—with its temperate rainforests, marine ecosystems, and urban challenges—demands a biologist who is part scientist, part advocate, and part educator.</w:t>
      </w:r>
    </w:p>
    <w:p>
      <w:pPr>
        <w:pStyle w:val="BodyText"/>
      </w:pPr>
      <w:r>
        <w:t xml:space="preserve">As we look to the future, the challenges facing</w:t>
      </w:r>
      <w:r>
        <w:t xml:space="preserve"> </w:t>
      </w:r>
      <w:r>
        <w:rPr>
          <w:bCs/>
          <w:b/>
        </w:rPr>
        <w:t xml:space="preserve">Vancouver’s</w:t>
      </w:r>
      <w:r>
        <w:t xml:space="preserve"> </w:t>
      </w:r>
      <w:r>
        <w:t xml:space="preserve">environment will only grow. Climate change, urban sprawl, and biodiversity loss require innovative solutions. The</w:t>
      </w:r>
      <w:r>
        <w:t xml:space="preserve"> </w:t>
      </w:r>
      <w:r>
        <w:rPr>
          <w:bCs/>
          <w:b/>
        </w:rPr>
        <w:t xml:space="preserve">biologist</w:t>
      </w:r>
      <w:r>
        <w:t xml:space="preserve">, armed with rigorous science and a profound respect for nature, is essential in guiding society toward a sustainable coexistence with our natural world. In</w:t>
      </w:r>
      <w:r>
        <w:t xml:space="preserve"> </w:t>
      </w:r>
      <w:r>
        <w:rPr>
          <w:bCs/>
          <w:b/>
        </w:rPr>
        <w:t xml:space="preserve">Canada</w:t>
      </w:r>
      <w:r>
        <w:t xml:space="preserve">, where the landscape is vast and wild, Vancouver stands as a testament to the possibility of urban-nature harmony, but only if we continue to support and empower the biologists who make it possible.</w:t>
      </w:r>
    </w:p>
    <w:p>
      <w:pPr>
        <w:pStyle w:val="BodyText"/>
      </w:pPr>
      <w:r>
        <w:t xml:space="preserve">The journey of understanding biology in this region is ongoing. It requires humility, curiosity, and an unwavering commitment to protecting the intricate web of life that defines</w:t>
      </w:r>
      <w:r>
        <w:t xml:space="preserve"> </w:t>
      </w:r>
      <w:r>
        <w:rPr>
          <w:bCs/>
          <w:b/>
        </w:rPr>
        <w:t xml:space="preserve">Vancouver</w:t>
      </w:r>
      <w:r>
        <w:t xml:space="preserve">. As future or current practitioners in this field, we must carry forward this reflection as a mandate to act with integrity and foresight.</w:t>
      </w:r>
    </w:p>
    <w:p>
      <w:r>
        <w:pict>
          <v:rect style="width:0;height:1.5pt" o:hralign="center" o:hrstd="t" o:hr="t"/>
        </w:pict>
      </w:r>
    </w:p>
    <w:p>
      <w:pPr>
        <w:pStyle w:val="FirstParagraph"/>
      </w:pPr>
      <w:r>
        <w:rPr>
          <w:iCs/>
          <w:i/>
        </w:rPr>
        <w:t xml:space="preserve">Note: This document serves as a formal reflection paper regarding the professional duties and ethical considerations of biological sciences in the specific geographic context of Vancouver,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Biologist in Canada, Vancouver</dc:title>
  <dc:creator/>
  <dc:language>en</dc:language>
  <cp:keywords/>
  <dcterms:created xsi:type="dcterms:W3CDTF">2026-07-29T11:32:51Z</dcterms:created>
  <dcterms:modified xsi:type="dcterms:W3CDTF">2026-07-29T11:32:51Z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