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China,</w:t>
      </w:r>
      <w:r>
        <w:t xml:space="preserve"> </w:t>
      </w:r>
      <w:r>
        <w:t xml:space="preserve">Shanghai</w:t>
      </w:r>
    </w:p>
    <w:bookmarkStart w:id="21" w:name="a-reflection-on-scientific-stewardship"/>
    <w:p>
      <w:pPr>
        <w:pStyle w:val="Heading1"/>
      </w:pPr>
      <w:r>
        <w:t xml:space="preserve">A Reflection on Scientific Stewardship</w:t>
      </w:r>
    </w:p>
    <w:bookmarkStart w:id="20" w:name="X29dfcb3f6b545b82c848ee448831c8e85a99564"/>
    <w:p>
      <w:pPr>
        <w:pStyle w:val="Heading2"/>
      </w:pPr>
      <w:r>
        <w:t xml:space="preserve">The Biologist in the Context of China, Shanghai</w:t>
      </w:r>
    </w:p>
    <w:p>
      <w:pPr>
        <w:pStyle w:val="FirstParagraph"/>
      </w:pPr>
      <w:r>
        <w:t xml:space="preserve">To reflect upon the profession of a</w:t>
      </w:r>
      <w:r>
        <w:t xml:space="preserve"> </w:t>
      </w:r>
      <w:r>
        <w:rPr>
          <w:bCs/>
          <w:b/>
        </w:rPr>
        <w:t xml:space="preserve">Biologist</w:t>
      </w:r>
      <w:r>
        <w:t xml:space="preserve">, particularly within the dynamic and rapidly evolving context of</w:t>
      </w:r>
      <w:r>
        <w:t xml:space="preserve"> </w:t>
      </w:r>
      <w:r>
        <w:rPr>
          <w:bCs/>
          <w:b/>
        </w:rPr>
        <w:t xml:space="preserve">China, Shanghai</w:t>
      </w:r>
      <w:r>
        <w:t xml:space="preserve">, is to engage with one of the most complex intersections of science, society, history, and future-oriented ambition. It is not merely an academic exercise in taxonomy or molecular analysis; it is a profound contemplation on how biological sciences serve as both a mirror to our ecological reality and a hammer with which we can shape sustainable futures. As I consider the specific milieu of Shanghai—a metropolis that stands as a gateway between East and West, tradition and hyper-modernity—the role of the biologist transforms from that of an isolated observer in a laboratory to that of a critical stakeholder in urban survival, economic innovation, and global health.</w:t>
      </w:r>
    </w:p>
    <w:p>
      <w:pPr>
        <w:pStyle w:val="BodyText"/>
      </w:pPr>
      <w:r>
        <w:t xml:space="preserve">Shanghai represents one of the fastest-growing megacities in human history. With a population exceeding twenty-six million people living within its administrative borders, the ecological pressure exerted by such density is unimaginable for many outside this sphere. In this context, the work of a</w:t>
      </w:r>
      <w:r>
        <w:t xml:space="preserve"> </w:t>
      </w:r>
      <w:r>
        <w:rPr>
          <w:bCs/>
          <w:b/>
        </w:rPr>
        <w:t xml:space="preserve">Biologist</w:t>
      </w:r>
      <w:r>
        <w:t xml:space="preserve"> </w:t>
      </w:r>
      <w:r>
        <w:t xml:space="preserve">becomes an act of urgent necessity rather than optional curiosity. The Yangtze River Delta, which feeds Shanghai and surrounds it, is one of the most biologically rich yet threatened regions in East Asia. The freshwater dolphin, once iconic to these waters, was declared functionally extinct recently due to shipping traffic and pollution. This tragedy serves as a somber reminder that without rigorous biological intervention and policy advocacy driven by scientific data, the natural world can vanish silently beneath the roar of industrial progress. Therefore, reflecting on this role requires an acknowledgment of grief for lost biodiversity alongside hope for restoration.</w:t>
      </w:r>
    </w:p>
    <w:p>
      <w:pPr>
        <w:pStyle w:val="BodyText"/>
      </w:pPr>
      <w:r>
        <w:t xml:space="preserve">The unique position of Shanghai within</w:t>
      </w:r>
      <w:r>
        <w:t xml:space="preserve"> </w:t>
      </w:r>
      <w:r>
        <w:rPr>
          <w:bCs/>
          <w:b/>
        </w:rPr>
        <w:t xml:space="preserve">China</w:t>
      </w:r>
      <w:r>
        <w:t xml:space="preserve"> </w:t>
      </w:r>
      <w:r>
        <w:t xml:space="preserve">adds another layer of complexity to this reflection. As a global financial hub and a port city, Shanghai is deeply integrated into international supply chains and environmental standards set by the World Health Organization (WHO) or international scientific bodies. However, it also operates under the broader framework of national policies directed from Beijing, such as "Ecological Civilization," which emphasizes harmony between humanity and nature. A biologist working here must navigate this dual expectation: delivering granular, high-quality data that meets global standards while contributing to national goals of sustainability and carbon neutrality. This dual mandate creates a fascinating professional landscape where local ecological restoration projects—such as the replanting of wetlands in Chongming Island—are not just environmental niceties but strategic imperatives for the nation’s image and ecological security.</w:t>
      </w:r>
    </w:p>
    <w:p>
      <w:pPr>
        <w:pStyle w:val="BodyText"/>
      </w:pPr>
      <w:r>
        <w:t xml:space="preserve">Furthermore, one must reflect on the technological integration inherent to modern biology in Shanghai. The city is a hub for biotech innovation, home to numerous pharmaceutical giants and startups focusing on genomics, synthetic biology, and agricultural technology. Here, the</w:t>
      </w:r>
      <w:r>
        <w:t xml:space="preserve"> </w:t>
      </w:r>
      <w:r>
        <w:rPr>
          <w:bCs/>
          <w:b/>
        </w:rPr>
        <w:t xml:space="preserve">Biologist</w:t>
      </w:r>
      <w:r>
        <w:t xml:space="preserve"> </w:t>
      </w:r>
      <w:r>
        <w:t xml:space="preserve">is also a technologist. The reflection turns toward ethics: How do we balance the rapid advancement of gene-editing technologies like CRISPR with ethical safeguards? How do we ensure that biotechnology serves to improve public health and food security for Shanghai’s massive population without exacerbating social inequalities? In Shanghai, where digital infrastructure is ubiquitous, biological data is increasingly digitized. This raises questions about biosecurity and privacy. The biologist must be adept not only in pipetting samples but also in understanding the legal and ethical frameworks governing genetic information within Chinese law.</w:t>
      </w:r>
    </w:p>
    <w:p>
      <w:pPr>
        <w:pStyle w:val="BodyText"/>
      </w:pPr>
      <w:r>
        <w:t xml:space="preserve">Another crucial aspect of this reflection involves public health. Shanghai has faced significant challenges regarding infectious diseases, most notably during recent global health crises. The role of a biologist extends far beyond basic research; it is central to epidemiological surveillance, vaccine development, and understanding zoonotic spillover events. In a city as interconnected as Shanghai, where international travel is constant and dense urban living facilitates pathogen transmission, the biologist acts as an invisible shield for public health. Reflecting on this aspect instills a sense of humility; biological systems are resilient but fragile when disturbed by human encroachment or global movement patterns. The biologist’s duty is to anticipate these disruptions through rigorous ecological monitoring.</w:t>
      </w:r>
    </w:p>
    <w:p>
      <w:pPr>
        <w:pStyle w:val="BodyText"/>
      </w:pPr>
      <w:r>
        <w:t xml:space="preserve">Culturally, reflecting on biology in Shanghai also means engaging with traditional Chinese medicine (TCM) and its intersection with modern Western biology. Shanghai is a center where these two worldviews converge, sometimes harmoniously, sometimes contentiously. A modern biologist in this region often finds themselves bridging the gap between molecular pharmacology and herbal ethnobotany. This interdisciplinary dialogue is vital for discovering new drugs from traditional knowledge bases while subjecting them to rigorous scientific validation. It reflects a broader societal trend in</w:t>
      </w:r>
      <w:r>
        <w:t xml:space="preserve"> </w:t>
      </w:r>
      <w:r>
        <w:rPr>
          <w:bCs/>
          <w:b/>
        </w:rPr>
        <w:t xml:space="preserve">China</w:t>
      </w:r>
      <w:r>
        <w:t xml:space="preserve"> </w:t>
      </w:r>
      <w:r>
        <w:t xml:space="preserve">of seeking a synthesis of ancient wisdom and modern science, creating a unique biological identity that differs from purely Western paradigms.</w:t>
      </w:r>
    </w:p>
    <w:p>
      <w:pPr>
        <w:pStyle w:val="BodyText"/>
      </w:pPr>
      <w:r>
        <w:t xml:space="preserve">In conclusion, the reflection on being or working as a</w:t>
      </w:r>
      <w:r>
        <w:t xml:space="preserve"> </w:t>
      </w:r>
      <w:r>
        <w:rPr>
          <w:bCs/>
          <w:b/>
        </w:rPr>
        <w:t xml:space="preserve">Biologist</w:t>
      </w:r>
      <w:r>
        <w:t xml:space="preserve"> </w:t>
      </w:r>
      <w:r>
        <w:t xml:space="preserve">in</w:t>
      </w:r>
      <w:r>
        <w:t xml:space="preserve"> </w:t>
      </w:r>
      <w:r>
        <w:rPr>
          <w:bCs/>
          <w:b/>
        </w:rPr>
        <w:t xml:space="preserve">China, Shanghai</w:t>
      </w:r>
      <w:r>
        <w:t xml:space="preserve">, reveals a profession charged with immense responsibility. It is not enough to simply study life; one must actively participate in preserving it against the pressures of urbanization and industrialization. The biologist in Shanghai is an ecological guardian for the Yangtze Delta, a health protector for twenty-six million residents, an innovator in biotech commerce, and a cultural mediator between traditional and modern scientific practices. This role demands not only intellectual rigor but also ethical clarity, political awareness, and deep empathy for both human communities and non-human life forms. As Shanghai continues to expand upward into skyscrapers and downward into subways, the biologist’s work remains grounded in the soil of reality: ensuring that this great city breathes cleanly, survives healthily, and coexists responsibly with the natural world upon which all biological life ultimately depends.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Biologist in China, Shanghai</dc:title>
  <dc:creator/>
  <dc:language>en</dc:language>
  <cp:keywords/>
  <dcterms:created xsi:type="dcterms:W3CDTF">2026-07-29T13:38:52Z</dcterms:created>
  <dcterms:modified xsi:type="dcterms:W3CDTF">2026-07-29T13:38:52Z</dcterms:modified>
</cp:coreProperties>
</file>

<file path=docProps/custom.xml><?xml version="1.0" encoding="utf-8"?>
<Properties xmlns="http://schemas.openxmlformats.org/officeDocument/2006/custom-properties" xmlns:vt="http://schemas.openxmlformats.org/officeDocument/2006/docPropsVTypes"/>
</file>