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Biology</w:t>
      </w:r>
      <w:r>
        <w:t xml:space="preserve"> </w:t>
      </w:r>
      <w:r>
        <w:t xml:space="preserve">in</w:t>
      </w:r>
      <w:r>
        <w:t xml:space="preserve"> </w:t>
      </w:r>
      <w:r>
        <w:t xml:space="preserve">Israel</w:t>
      </w:r>
      <w:r>
        <w:t xml:space="preserve"> </w:t>
      </w:r>
      <w:r>
        <w:t xml:space="preserve">Jerusalem</w:t>
      </w:r>
    </w:p>
    <w:bookmarkStart w:id="20" w:name="X9379d82fe2897b696d9ac3e851f864b12eb0d1f"/>
    <w:p>
      <w:pPr>
        <w:pStyle w:val="Heading1"/>
      </w:pPr>
      <w:r>
        <w:t xml:space="preserve">The Sentinel of the Stone and Soil: A Reflection on Being a Biologist in Israel Jerusalem</w:t>
      </w:r>
    </w:p>
    <w:p>
      <w:pPr>
        <w:pStyle w:val="FirstParagraph"/>
      </w:pPr>
      <w:r>
        <w:t xml:space="preserve">To define oneself merely as a</w:t>
      </w:r>
      <w:r>
        <w:t xml:space="preserve"> </w:t>
      </w:r>
      <w:r>
        <w:rPr>
          <w:bCs/>
          <w:b/>
        </w:rPr>
        <w:t xml:space="preserve">Biologist</w:t>
      </w:r>
      <w:r>
        <w:t xml:space="preserve">, particularly when situated within the ancient, stratified landscape of</w:t>
      </w:r>
      <w:r>
        <w:t xml:space="preserve"> </w:t>
      </w:r>
      <w:r>
        <w:rPr>
          <w:bCs/>
          <w:b/>
        </w:rPr>
        <w:t xml:space="preserve">Israel Jerusalem</w:t>
      </w:r>
      <w:r>
        <w:t xml:space="preserve">, is to accept a role that transcends the conventional boundaries of laboratory science. It is an invitation to engage in a profound dialogue between cellular mechanisms and historical memory. In this city, where every shovel turned over reveals layers of human history just as surely as soil samples reveal microbial diversity, the practice of biology becomes an act of witnessing. My reflection on this existence begins with the realization that in</w:t>
      </w:r>
      <w:r>
        <w:t xml:space="preserve"> </w:t>
      </w:r>
      <w:r>
        <w:rPr>
          <w:bCs/>
          <w:b/>
        </w:rPr>
        <w:t xml:space="preserve">Israel Jerusalem</w:t>
      </w:r>
      <w:r>
        <w:t xml:space="preserve">, nature is not merely a backdrop to human drama; it is a primary actor in a narrative that spans millennia.</w:t>
      </w:r>
    </w:p>
    <w:p>
      <w:pPr>
        <w:pStyle w:val="BodyText"/>
      </w:pPr>
      <w:r>
        <w:t xml:space="preserve">The identity of the</w:t>
      </w:r>
      <w:r>
        <w:t xml:space="preserve"> </w:t>
      </w:r>
      <w:r>
        <w:rPr>
          <w:bCs/>
          <w:b/>
        </w:rPr>
        <w:t xml:space="preserve">Biologist</w:t>
      </w:r>
      <w:r>
        <w:t xml:space="preserve"> </w:t>
      </w:r>
      <w:r>
        <w:t xml:space="preserve">here is fundamentally shaped by the unique microclimate and topography of Judea. Unlike peers working in temperate European labs or tropical rainforest stations, my daily reality involves studying xerophytic adaptations, resilient microbiomes, and ancient plant species that have survived droughts longer than most written records exist. When I look through a microscope at the cellular structure of an olive tree leaf or examine the genetic markers of wild wheat in the Judean hillsides, I am not just observing biological data; I am decoding survival strategies that mirror those of the human inhabitants who have called</w:t>
      </w:r>
      <w:r>
        <w:t xml:space="preserve"> </w:t>
      </w:r>
      <w:r>
        <w:rPr>
          <w:bCs/>
          <w:b/>
        </w:rPr>
        <w:t xml:space="preserve">Israel Jerusalem</w:t>
      </w:r>
      <w:r>
        <w:t xml:space="preserve"> </w:t>
      </w:r>
      <w:r>
        <w:t xml:space="preserve">home for thousands of years. There is a poignant parallel between the deep roots required to survive in limestone crevices and the tenacious desire of communities to remain rooted in contested lands.</w:t>
      </w:r>
    </w:p>
    <w:p>
      <w:pPr>
        <w:pStyle w:val="BodyText"/>
      </w:pPr>
      <w:r>
        <w:t xml:space="preserve">This duality creates a unique ethical and intellectual burden for any scientist working here. The</w:t>
      </w:r>
      <w:r>
        <w:t xml:space="preserve"> </w:t>
      </w:r>
      <w:r>
        <w:rPr>
          <w:bCs/>
          <w:b/>
        </w:rPr>
        <w:t xml:space="preserve">Biologist</w:t>
      </w:r>
      <w:r>
        <w:t xml:space="preserve"> </w:t>
      </w:r>
      <w:r>
        <w:t xml:space="preserve">cannot hide behind pure objectivity because the subject matter is inextricably linked to identity, sovereignty, and heritage. In</w:t>
      </w:r>
      <w:r>
        <w:t xml:space="preserve"> </w:t>
      </w:r>
      <w:r>
        <w:rPr>
          <w:bCs/>
          <w:b/>
        </w:rPr>
        <w:t xml:space="preserve">Israel Jerusalem</w:t>
      </w:r>
      <w:r>
        <w:t xml:space="preserve">, the land itself is a political symbol. Therefore, scientific work regarding agriculture, water management, and biodiversity conservation carries heavy social implications. When I analyze soil samples from the periphery of East Jerusalem versus those from West Jerusalem neighborhoods or nearby settlements, I am often asked to interpret not just nutrient density or pH levels, but access to resources and equity in urban planning. The role demands that we understand biology as a tool for diplomacy as much as for discovery. We are tasked with demonstrating that ecological health is a universal human right, regardless of political borders.</w:t>
      </w:r>
    </w:p>
    <w:p>
      <w:pPr>
        <w:pStyle w:val="BodyText"/>
      </w:pPr>
      <w:r>
        <w:t xml:space="preserve">Furthermore, the historical depth of</w:t>
      </w:r>
      <w:r>
        <w:t xml:space="preserve"> </w:t>
      </w:r>
      <w:r>
        <w:rPr>
          <w:bCs/>
          <w:b/>
        </w:rPr>
        <w:t xml:space="preserve">Israel Jerusalem</w:t>
      </w:r>
      <w:r>
        <w:t xml:space="preserve"> </w:t>
      </w:r>
      <w:r>
        <w:t xml:space="preserve">forces the</w:t>
      </w:r>
      <w:r>
        <w:t xml:space="preserve"> </w:t>
      </w:r>
      <w:r>
        <w:rPr>
          <w:bCs/>
          <w:b/>
        </w:rPr>
        <w:t xml:space="preserve">Biologist</w:t>
      </w:r>
      <w:r>
        <w:t xml:space="preserve"> </w:t>
      </w:r>
      <w:r>
        <w:t xml:space="preserve">to confront deep time. The archaeological layers beneath our feet date back to the Bronze Age and earlier. As scientists, we are increasingly using biomolecular techniques—such as ancient DNA extraction from sediment or isotopic analysis of human remains—to understand past populations and their environmental interactions. This intersection of biology and archaeology is vibrant here. I find myself constantly asking: How did the flora change during periods of war? Did deforestation occur prior to sieges, contributing to vulnerability? By answering these questions, we provide a biological context to historical events in</w:t>
      </w:r>
      <w:r>
        <w:t xml:space="preserve"> </w:t>
      </w:r>
      <w:r>
        <w:rPr>
          <w:bCs/>
          <w:b/>
        </w:rPr>
        <w:t xml:space="preserve">Israel Jerusalem</w:t>
      </w:r>
      <w:r>
        <w:t xml:space="preserve">, showing how environmental stressors and human resilience are co-dependent.</w:t>
      </w:r>
    </w:p>
    <w:p>
      <w:pPr>
        <w:pStyle w:val="BodyText"/>
      </w:pPr>
      <w:r>
        <w:t xml:space="preserve">The urban environment of modern</w:t>
      </w:r>
      <w:r>
        <w:t xml:space="preserve"> </w:t>
      </w:r>
      <w:r>
        <w:rPr>
          <w:bCs/>
          <w:b/>
        </w:rPr>
        <w:t xml:space="preserve">Israel Jerusalem</w:t>
      </w:r>
      <w:r>
        <w:t xml:space="preserve"> </w:t>
      </w:r>
      <w:r>
        <w:t xml:space="preserve">presents another fascinating challenge for the practicing biologist. As a rapidly expanding metropolis with strict zoning laws and high population density, the city struggles to maintain green spaces. The role of the</w:t>
      </w:r>
      <w:r>
        <w:t xml:space="preserve"> </w:t>
      </w:r>
      <w:r>
        <w:rPr>
          <w:bCs/>
          <w:b/>
        </w:rPr>
        <w:t xml:space="preserve">Biologist</w:t>
      </w:r>
      <w:r>
        <w:t xml:space="preserve">, therefore, extends into urban planning and public health. We study heat islands, air quality impacts on respiratory health, and the biodiversity of urban parks which serve as vital refuges for native bird species like hoopoes and swifts amidst the concrete. In a city so densely populated with conflicting narratives of belonging, these green spaces become neutral grounds where biological life thrives regardless of language or creed. Protecting these ecosystems is not just an environmental issue; it is a social imperative that fosters coexistence.</w:t>
      </w:r>
    </w:p>
    <w:p>
      <w:pPr>
        <w:pStyle w:val="BodyText"/>
      </w:pPr>
      <w:r>
        <w:t xml:space="preserve">There is also a spiritual dimension to this work, though it may be secular in execution. The Bible and other sacred texts are deeply tied to the botany of</w:t>
      </w:r>
      <w:r>
        <w:t xml:space="preserve"> </w:t>
      </w:r>
      <w:r>
        <w:rPr>
          <w:bCs/>
          <w:b/>
        </w:rPr>
        <w:t xml:space="preserve">Israel Jerusalem</w:t>
      </w:r>
      <w:r>
        <w:t xml:space="preserve">. As a</w:t>
      </w:r>
      <w:r>
        <w:t xml:space="preserve"> </w:t>
      </w:r>
      <w:r>
        <w:rPr>
          <w:bCs/>
          <w:b/>
        </w:rPr>
        <w:t xml:space="preserve">Biologist</w:t>
      </w:r>
      <w:r>
        <w:t xml:space="preserve">, I frequently encounter students and colleagues who want to understand the biological reality behind scriptural plants—the hyssop, the fig, the pomegranate. This engagement allows science to bridge gaps in religious understanding, showing that scientific inquiry does not diminish wonder but rather expands it. Seeing the intricate pollination mechanisms of a native orchid can be as moving as reading poetry about creation. Thus, the biologist becomes a translator between text and tissue, faith and function.</w:t>
      </w:r>
    </w:p>
    <w:p>
      <w:pPr>
        <w:pStyle w:val="BodyText"/>
      </w:pPr>
      <w:r>
        <w:t xml:space="preserve">In conclusion, being a</w:t>
      </w:r>
      <w:r>
        <w:t xml:space="preserve"> </w:t>
      </w:r>
      <w:r>
        <w:rPr>
          <w:bCs/>
          <w:b/>
        </w:rPr>
        <w:t xml:space="preserve">Biologist</w:t>
      </w:r>
      <w:r>
        <w:t xml:space="preserve"> </w:t>
      </w:r>
      <w:r>
        <w:t xml:space="preserve">in</w:t>
      </w:r>
      <w:r>
        <w:t xml:space="preserve"> </w:t>
      </w:r>
      <w:r>
        <w:rPr>
          <w:bCs/>
          <w:b/>
        </w:rPr>
        <w:t xml:space="preserve">Israel Jerusalem</w:t>
      </w:r>
      <w:r>
        <w:t xml:space="preserve"> </w:t>
      </w:r>
      <w:r>
        <w:t xml:space="preserve">is an experience of profound complexity. It requires one to be a scientist who understands history, a citizen who respects diversity, and an observer who sees the macrocosm in the microcosm. The landscape teaches us that life is persistent, adaptable, and interconnected. Just as the mycelial networks beneath Jerusalem connect disparate trees into a single communicative web, so too do we see connections between past and present, science and society, nature and culture. This reflection serves not just as an academic exercise but as a testament to the responsibility carried by those who study life in this holy land. We are guardians of biodiversity in one of the world’s most historically charged environments, tasked with ensuring that biological richness survives alongside cultural heritage. The work is difficult, often politically sensitive, and emotionally demanding, yet it remains essential. In</w:t>
      </w:r>
      <w:r>
        <w:t xml:space="preserve"> </w:t>
      </w:r>
      <w:r>
        <w:rPr>
          <w:bCs/>
          <w:b/>
        </w:rPr>
        <w:t xml:space="preserve">Israel Jerusalem</w:t>
      </w:r>
      <w:r>
        <w:t xml:space="preserve">, biology is not just a study; it is a dialogue with history itself.</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Biology in Israel Jerusalem</dc:title>
  <dc:creator/>
  <dc:language>en</dc:language>
  <cp:keywords/>
  <dcterms:created xsi:type="dcterms:W3CDTF">2026-07-29T17:51:51Z</dcterms:created>
  <dcterms:modified xsi:type="dcterms:W3CDTF">2026-07-29T17:51:51Z</dcterms:modified>
</cp:coreProperties>
</file>

<file path=docProps/custom.xml><?xml version="1.0" encoding="utf-8"?>
<Properties xmlns="http://schemas.openxmlformats.org/officeDocument/2006/custom-properties" xmlns:vt="http://schemas.openxmlformats.org/officeDocument/2006/docPropsVTypes"/>
</file>