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Nigeria,</w:t>
      </w:r>
      <w:r>
        <w:t xml:space="preserve"> </w:t>
      </w:r>
      <w:r>
        <w:t xml:space="preserve">Abuja</w:t>
      </w:r>
    </w:p>
    <w:bookmarkStart w:id="26" w:name="Xc8304c1d8ed8741cc971070eb954fa1dcecb009"/>
    <w:p>
      <w:pPr>
        <w:pStyle w:val="Heading1"/>
      </w:pPr>
      <w:r>
        <w:t xml:space="preserve">A Reflection on the Scientific Imperative:</w:t>
      </w:r>
      <w:r>
        <w:br/>
      </w:r>
      <w:r>
        <w:t xml:space="preserve">The Biologist in Nigeria, Abuja</w:t>
      </w:r>
    </w:p>
    <w:p>
      <w:pPr>
        <w:pStyle w:val="FirstParagraph"/>
      </w:pPr>
      <w:r>
        <w:rPr>
          <w:bCs/>
          <w:b/>
        </w:rPr>
        <w:t xml:space="preserve">Date:</w:t>
      </w:r>
      <w:r>
        <w:t xml:space="preserve"> </w:t>
      </w:r>
      <w:r>
        <w:t xml:space="preserve">October 26, 2023</w:t>
      </w:r>
      <w:r>
        <w:br/>
      </w:r>
      <w:r>
        <w:rPr>
          <w:bCs/>
          <w:b/>
        </w:rPr>
        <w:t xml:space="preserve">Subject:</w:t>
      </w:r>
      <w:r>
        <w:t xml:space="preserve">The Intersection of Biological Science and National Development in the Federal Capital Territory</w:t>
      </w:r>
    </w:p>
    <w:bookmarkStart w:id="20" w:name="X404332b9b0d760d633582aa8594a6fd11e681b1"/>
    <w:p>
      <w:pPr>
        <w:pStyle w:val="Heading2"/>
      </w:pPr>
      <w:r>
        <w:t xml:space="preserve">I. Introduction: The Convergence of Nature and Urbanization</w:t>
      </w:r>
    </w:p>
    <w:p>
      <w:pPr>
        <w:pStyle w:val="FirstParagraph"/>
      </w:pPr>
      <w:r>
        <w:t xml:space="preserve">The city of Abuja, Nigeria, stands as a testament to modern urban planning and national aspiration. Established as the federal capital territory in 1991, it was designed to be a neutral ground for all Nigerians, characterized by wide avenues, lush greenery, and significant architectural grandeur. However, beneath the surface of this planned metropolis lies a complex biological ecosystem that is both thriving and fragile. It is within this unique context that the role of the</w:t>
      </w:r>
      <w:r>
        <w:t xml:space="preserve"> </w:t>
      </w:r>
      <w:r>
        <w:rPr>
          <w:bCs/>
          <w:b/>
        </w:rPr>
        <w:t xml:space="preserve">Biologist</w:t>
      </w:r>
      <w:r>
        <w:t xml:space="preserve"> </w:t>
      </w:r>
      <w:r>
        <w:t xml:space="preserve">becomes not merely an academic pursuit but a critical necessity for sustainable development, public health security, and environmental stewardship in</w:t>
      </w:r>
      <w:r>
        <w:t xml:space="preserve"> </w:t>
      </w:r>
      <w:r>
        <w:rPr>
          <w:bCs/>
          <w:b/>
        </w:rPr>
        <w:t xml:space="preserve">Nigeria Abuja</w:t>
      </w:r>
      <w:r>
        <w:t xml:space="preserve">. This reflection paper seeks to explore the multifaceted contributions of biologists in shaping the future of Nigeria’s capital, analyzing how scientific inquiry intersects with policy, agriculture, and healthcare.</w:t>
      </w:r>
    </w:p>
    <w:bookmarkEnd w:id="20"/>
    <w:bookmarkStart w:id="21" w:name="X900880e42ec4faa3423d734211e51af2d0bd7b2"/>
    <w:p>
      <w:pPr>
        <w:pStyle w:val="Heading2"/>
      </w:pPr>
      <w:r>
        <w:t xml:space="preserve">II. The Guardian of Green Spaces: Environmental Biology</w:t>
      </w:r>
    </w:p>
    <w:p>
      <w:pPr>
        <w:pStyle w:val="FirstParagraph"/>
      </w:pPr>
      <w:r>
        <w:t xml:space="preserve">Abuja is distinct among Nigerian cities for its deliberate integration of green spaces into its urban fabric. From the Millennium Park to the various recreational centers scattered across districts like Wuse and Garki, nature is a central component of the city’s identity. Yet, this relationship between humanity and nature in</w:t>
      </w:r>
      <w:r>
        <w:t xml:space="preserve"> </w:t>
      </w:r>
      <w:r>
        <w:rPr>
          <w:bCs/>
          <w:b/>
        </w:rPr>
        <w:t xml:space="preserve">Nigeria Abuja</w:t>
      </w:r>
      <w:r>
        <w:t xml:space="preserve"> </w:t>
      </w:r>
      <w:r>
        <w:t xml:space="preserve">is under constant pressure from rapid urbanization, climate change, and anthropogenic activities. Herein lies the primary mandate of the environmental biologist working in this region.</w:t>
      </w:r>
      <w:r>
        <w:t xml:space="preserve"> </w:t>
      </w:r>
      <w:r>
        <w:t xml:space="preserve">Biologists are tasked with monitoring biodiversity within these protected areas and along the River Niger basin that borders parts of the territory. They assess the health of indigenous flora, ensuring that invasive species do not disrupt local ecosystems. Furthermore, they play a crucial role in urban ecology studies, helping city planners understand how concrete expansion affects wildlife corridors and water tables. For instance, understanding soil composition and hydrology is vital for maintaining the parks that give Abuja its aesthetic appeal. Without the scientific guidance provided by biologists, the "green heart" of</w:t>
      </w:r>
      <w:r>
        <w:t xml:space="preserve"> </w:t>
      </w:r>
      <w:r>
        <w:rPr>
          <w:bCs/>
          <w:b/>
        </w:rPr>
        <w:t xml:space="preserve">Nigeria Abuja</w:t>
      </w:r>
      <w:r>
        <w:t xml:space="preserve"> </w:t>
      </w:r>
      <w:r>
        <w:t xml:space="preserve">could easily wither under the weight of neglect or unsustainable development practices.</w:t>
      </w:r>
    </w:p>
    <w:bookmarkEnd w:id="21"/>
    <w:bookmarkStart w:id="22" w:name="iii.-public-health-and-disease-ecology"/>
    <w:p>
      <w:pPr>
        <w:pStyle w:val="Heading2"/>
      </w:pPr>
      <w:r>
        <w:t xml:space="preserve">III. Public Health and Disease Ecology</w:t>
      </w:r>
    </w:p>
    <w:p>
      <w:pPr>
        <w:pStyle w:val="FirstParagraph"/>
      </w:pPr>
      <w:r>
        <w:t xml:space="preserve">Beyond aesthetics, biology is a matter of life and death in any population center. In</w:t>
      </w:r>
      <w:r>
        <w:t xml:space="preserve"> </w:t>
      </w:r>
      <w:r>
        <w:rPr>
          <w:bCs/>
          <w:b/>
        </w:rPr>
        <w:t xml:space="preserve">Nigeria Abuja</w:t>
      </w:r>
      <w:r>
        <w:t xml:space="preserve">, as in much of West Africa, biological threats such as malaria, Lassa fever, and Cholera pose significant challenges to public health systems. The biologist’s role extends far beyond the laboratory; it involves epidemiological surveillance and community education.</w:t>
      </w:r>
      <w:r>
        <w:t xml:space="preserve"> </w:t>
      </w:r>
      <w:r>
        <w:t xml:space="preserve">In the context of</w:t>
      </w:r>
      <w:r>
        <w:t xml:space="preserve"> </w:t>
      </w:r>
      <w:r>
        <w:rPr>
          <w:bCs/>
          <w:b/>
        </w:rPr>
        <w:t xml:space="preserve">Nigeria Abuja</w:t>
      </w:r>
      <w:r>
        <w:t xml:space="preserve">, where population density varies significantly across its districts, biologists are instrumental in tracking disease vectors. Mosquitoes, rodents, and other carriers thrive in specific urban micro-climates. Biologists study these populations to predict outbreak hotspots and recommend targeted interventions. Moreover, with the rise of non-communicable diseases linked to lifestyle changes in an increasingly urbanized society like Abuja, biological research into nutrition and metabolic health is becoming equally important. The collaboration between medical biologists and public health officials ensures that</w:t>
      </w:r>
      <w:r>
        <w:t xml:space="preserve"> </w:t>
      </w:r>
      <w:r>
        <w:rPr>
          <w:bCs/>
          <w:b/>
        </w:rPr>
        <w:t xml:space="preserve">Nigeria Abuja</w:t>
      </w:r>
      <w:r>
        <w:t xml:space="preserve"> </w:t>
      </w:r>
      <w:r>
        <w:t xml:space="preserve">remains resilient against both infectious outbreaks and chronic health crises.</w:t>
      </w:r>
    </w:p>
    <w:bookmarkEnd w:id="22"/>
    <w:bookmarkStart w:id="23" w:name="X75210d11f0f8429d507cc8346cdf0bb503460e2"/>
    <w:p>
      <w:pPr>
        <w:pStyle w:val="Heading2"/>
      </w:pPr>
      <w:r>
        <w:t xml:space="preserve">IV. Agriculture and Food Security: The Urban-Rural Link</w:t>
      </w:r>
    </w:p>
    <w:p>
      <w:pPr>
        <w:pStyle w:val="FirstParagraph"/>
      </w:pPr>
      <w:r>
        <w:t xml:space="preserve">While Abuja is a commercial and administrative hub, its surrounding regions are vital agricultural belts supplying food to the capital. Biologists specializing in agronomy, botany, and zoology are essential in bridging the gap between rural production and urban consumption. In</w:t>
      </w:r>
      <w:r>
        <w:t xml:space="preserve"> </w:t>
      </w:r>
      <w:r>
        <w:rPr>
          <w:bCs/>
          <w:b/>
        </w:rPr>
        <w:t xml:space="preserve">Nigeria Abuja</w:t>
      </w:r>
      <w:r>
        <w:t xml:space="preserve">, food security is not just a national issue but a local priority for sustaining the growing population of civil servants, expatriates, and residents.</w:t>
      </w:r>
      <w:r>
        <w:t xml:space="preserve"> </w:t>
      </w:r>
      <w:r>
        <w:t xml:space="preserve">Biologists work to improve crop yields through sustainable farming techniques that are resilient to climate variability. They introduce bio-fertilizers and integrated pest management strategies that reduce reliance on harmful chemicals, ensuring the food produced in areas like Gwagwalada or Bwari is safe for consumption in the central business districts of Abuja. Furthermore, biologists are at the forefront of agribusiness innovation, supporting startups and research institutes that aim to process local produce into value-added products. This agricultural vitality is underpinned by biological science, ensuring that</w:t>
      </w:r>
      <w:r>
        <w:t xml:space="preserve"> </w:t>
      </w:r>
      <w:r>
        <w:rPr>
          <w:bCs/>
          <w:b/>
        </w:rPr>
        <w:t xml:space="preserve">Nigeria Abuja</w:t>
      </w:r>
      <w:r>
        <w:t xml:space="preserve"> </w:t>
      </w:r>
      <w:r>
        <w:t xml:space="preserve">is not dependent on external food sources alone but possesses a robust internal supply chain rooted in scientific expertise.</w:t>
      </w:r>
    </w:p>
    <w:bookmarkEnd w:id="23"/>
    <w:bookmarkStart w:id="24" w:name="Xdc7f6a774d51904e898f59352bdcc4d879615ac"/>
    <w:p>
      <w:pPr>
        <w:pStyle w:val="Heading2"/>
      </w:pPr>
      <w:r>
        <w:t xml:space="preserve">V. Education and Capacity Building: The Future of Science in Nigeria</w:t>
      </w:r>
    </w:p>
    <w:p>
      <w:pPr>
        <w:pStyle w:val="FirstParagraph"/>
      </w:pPr>
      <w:r>
        <w:t xml:space="preserve">Perhaps the most profound reflection concerns the human capital required to sustain these biological advancements.</w:t>
      </w:r>
      <w:r>
        <w:t xml:space="preserve"> </w:t>
      </w:r>
      <w:r>
        <w:rPr>
          <w:bCs/>
          <w:b/>
        </w:rPr>
        <w:t xml:space="preserve">Nigeria Abuja</w:t>
      </w:r>
      <w:r>
        <w:t xml:space="preserve"> </w:t>
      </w:r>
      <w:r>
        <w:t xml:space="preserve">is home to several prestigious institutions, including universities and research centers such as the National Institute for Pharmaceutical Research and Development (NIPRD). These institutions serve as incubators for the next generation of biologists.</w:t>
      </w:r>
      <w:r>
        <w:t xml:space="preserve"> </w:t>
      </w:r>
      <w:r>
        <w:t xml:space="preserve">However, there is a pressing need to enhance the quality of biology education at all levels. Biologists in Abuja are increasingly taking on mentorship roles, guiding students in secondary schools and universities towards careers in science. This educational advocacy is crucial because it shifts the cultural narrative from viewing science as a difficult subject to seeing it as a tool for national problem-solving. By fostering a culture of curiosity and empirical evidence-based thinking among youth in</w:t>
      </w:r>
      <w:r>
        <w:t xml:space="preserve"> </w:t>
      </w:r>
      <w:r>
        <w:rPr>
          <w:bCs/>
          <w:b/>
        </w:rPr>
        <w:t xml:space="preserve">Nigeria Abuja</w:t>
      </w:r>
      <w:r>
        <w:t xml:space="preserve">, biologists are laying the groundwork for future innovations. Whether it is in genetic research, pharmaceutical development, or environmental conservation, the legacy of today’s biologists will be defined by how well they inspire and equip young Nigerians to tackle tomorrow’s challenges.</w:t>
      </w:r>
    </w:p>
    <w:bookmarkEnd w:id="24"/>
    <w:bookmarkStart w:id="25" w:name="X04741aba21eac5b913bf2345eca4fa8c0c4d743"/>
    <w:p>
      <w:pPr>
        <w:pStyle w:val="Heading2"/>
      </w:pPr>
      <w:r>
        <w:t xml:space="preserve">VI. Conclusion: A Call for Integrated Biological Policy</w:t>
      </w:r>
    </w:p>
    <w:p>
      <w:pPr>
        <w:pStyle w:val="FirstParagraph"/>
      </w:pPr>
      <w:r>
        <w:t xml:space="preserve">In conclusion, the presence and activity of the</w:t>
      </w:r>
      <w:r>
        <w:t xml:space="preserve"> </w:t>
      </w:r>
      <w:r>
        <w:rPr>
          <w:bCs/>
          <w:b/>
        </w:rPr>
        <w:t xml:space="preserve">Biologist</w:t>
      </w:r>
      <w:r>
        <w:t xml:space="preserve"> </w:t>
      </w:r>
      <w:r>
        <w:t xml:space="preserve">in</w:t>
      </w:r>
      <w:r>
        <w:t xml:space="preserve"> </w:t>
      </w:r>
      <w:r>
        <w:rPr>
          <w:bCs/>
          <w:b/>
        </w:rPr>
        <w:t xml:space="preserve">Nigeria Abuja</w:t>
      </w:r>
      <w:r>
        <w:t xml:space="preserve"> </w:t>
      </w:r>
      <w:r>
        <w:t xml:space="preserve">represent a convergence of scientific rigor and civic responsibility. From preserving the green spaces that define the city’s character to safeguarding public health against disease vectors and ensuring food security through agricultural innovation, biologists are indispensable to the functioning of Nigeria’s capital.</w:t>
      </w:r>
      <w:r>
        <w:t xml:space="preserve"> </w:t>
      </w:r>
      <w:r>
        <w:t xml:space="preserve">As</w:t>
      </w:r>
      <w:r>
        <w:t xml:space="preserve"> </w:t>
      </w:r>
      <w:r>
        <w:rPr>
          <w:bCs/>
          <w:b/>
        </w:rPr>
        <w:t xml:space="preserve">Nigeria Abuja</w:t>
      </w:r>
      <w:r>
        <w:t xml:space="preserve"> </w:t>
      </w:r>
      <w:r>
        <w:t xml:space="preserve">continues to evolve into a modern African metropolis, it is imperative that government policies reflect an understanding of biological principles. Investment in biological research infrastructure, support for environmental conservation projects, and emphasis on health education are not optional expenditures but strategic investments in the nation’s future. The reflection on the role of biologists leads to a clear realization: science is not isolated from society; it is embedded within it. For</w:t>
      </w:r>
      <w:r>
        <w:t xml:space="preserve"> </w:t>
      </w:r>
      <w:r>
        <w:rPr>
          <w:bCs/>
          <w:b/>
        </w:rPr>
        <w:t xml:space="preserve">Nigeria Abuja</w:t>
      </w:r>
      <w:r>
        <w:t xml:space="preserve"> </w:t>
      </w:r>
      <w:r>
        <w:t xml:space="preserve">to thrive sustainably, it must continue to honor, support, and collaborate with its biological scientists who serve as the stewards of life in all its forms.</w:t>
      </w:r>
    </w:p>
    <w:p>
      <w:pPr>
        <w:pStyle w:val="BodyText"/>
      </w:pPr>
      <w:r>
        <w:rPr>
          <w:iCs/>
          <w:i/>
        </w:rP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Biologists in Nigeria, Abuja</dc:title>
  <dc:creator/>
  <cp:keywords/>
  <dcterms:created xsi:type="dcterms:W3CDTF">2026-07-29T12:27:14Z</dcterms:created>
  <dcterms:modified xsi:type="dcterms:W3CDTF">2026-07-29T12:27:14Z</dcterms:modified>
</cp:coreProperties>
</file>

<file path=docProps/custom.xml><?xml version="1.0" encoding="utf-8"?>
<Properties xmlns="http://schemas.openxmlformats.org/officeDocument/2006/custom-properties" xmlns:vt="http://schemas.openxmlformats.org/officeDocument/2006/docPropsVTypes"/>
</file>