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76e1844fd37d6334c91006afdac4640dcb640eb"/>
    <w:p>
      <w:pPr>
        <w:pStyle w:val="Heading1"/>
      </w:pPr>
      <w:r>
        <w:t xml:space="preserve">A Living Legacy: Reflections on the Role of a Biologist in Jeddah, Saudi Arabia</w:t>
      </w:r>
    </w:p>
    <w:p>
      <w:pPr>
        <w:pStyle w:val="FirstParagraph"/>
      </w:pPr>
      <w:r>
        <w:t xml:space="preserve">A Personal and Professional Perspective</w:t>
      </w:r>
    </w:p>
    <w:p>
      <w:pPr>
        <w:pStyle w:val="BodyText"/>
      </w:pPr>
      <w:r>
        <w:t xml:space="preserve">To define oneself merely as a scientist is to acknowledge the pursuit of knowledge; however, to define oneself specifically as a</w:t>
      </w:r>
      <w:r>
        <w:t xml:space="preserve"> </w:t>
      </w:r>
      <w:r>
        <w:rPr>
          <w:bCs/>
          <w:b/>
        </w:rPr>
        <w:t xml:space="preserve">Biologist</w:t>
      </w:r>
      <w:r>
        <w:t xml:space="preserve"> </w:t>
      </w:r>
      <w:r>
        <w:t xml:space="preserve">within the dynamic context of Jeddah, Saudi Arabia, is to accept a profound cultural and environmental stewardship. This reflection paper serves not just as an academic exercise, but as a deep introspection into how my professional identity intersects with the geographical reality of being situated in this historic port city on the Red Sea coast. It is a narrative about reconciling global scientific standards with local ecological imperatives, exploring what it means to practice biology in a region that is undergoing rapid transformation while holding onto ancient traditions.</w:t>
      </w:r>
    </w:p>
    <w:bookmarkStart w:id="20" w:name="X5f54ffeb5188e3522eaf10facb2b1c2bc0d9d01"/>
    <w:p>
      <w:pPr>
        <w:pStyle w:val="Heading2"/>
      </w:pPr>
      <w:r>
        <w:t xml:space="preserve">The Intersection of Tradition and Modernity</w:t>
      </w:r>
    </w:p>
    <w:p>
      <w:pPr>
        <w:pStyle w:val="FirstParagraph"/>
      </w:pPr>
      <w:r>
        <w:t xml:space="preserve">Jeddah has always been known as the gateway to Mecca, a city where history breathes through its coral-stone architecture and the bustling Souq Al-Alawi. Yet, today, Jeddah is also a hub for Vision 2030 initiatives, representing one of Saudi Arabia’s most ambitious efforts to diversify its economy and enhance its quality of life. As a</w:t>
      </w:r>
      <w:r>
        <w:t xml:space="preserve"> </w:t>
      </w:r>
      <w:r>
        <w:rPr>
          <w:bCs/>
          <w:b/>
        </w:rPr>
        <w:t xml:space="preserve">Biologist</w:t>
      </w:r>
      <w:r>
        <w:t xml:space="preserve"> </w:t>
      </w:r>
      <w:r>
        <w:t xml:space="preserve">working in this environment, I am constantly navigating the space between traditional environmental practices and cutting-edge ecological science. The city’s expansion brings both challenges and opportunities. Urbanization pressures the natural habitats that once defined the region’s biodiversity, yet there is an increasing societal demand for sustainable development and green spaces.</w:t>
      </w:r>
    </w:p>
    <w:p>
      <w:pPr>
        <w:pStyle w:val="BodyText"/>
      </w:pPr>
      <w:r>
        <w:t xml:space="preserve">Reflecting on my daily work, I realize that being a biologist in Jeddah requires more than just laboratory skills or field data collection. It requires a diplomatic approach to conservation. We are not just studying ecosystems; we are helping to shape the narrative of how Saudi Arabia views its natural heritage. There is a growing pride among younger Saudis in their local biodiversity, from the mangrove forests of Al-Zubairah to the coral reefs off the coast of Jeddah Island (Umm al-Samakh). As a biologist, my role is to validate this pride with science and to educate stakeholders on how protection fuels tourism and public health.</w:t>
      </w:r>
    </w:p>
    <w:bookmarkEnd w:id="20"/>
    <w:bookmarkStart w:id="21" w:name="the-unique-ecology-of-the-red-sea-region"/>
    <w:p>
      <w:pPr>
        <w:pStyle w:val="Heading2"/>
      </w:pPr>
      <w:r>
        <w:t xml:space="preserve">The Unique Ecology of the Red Sea Region</w:t>
      </w:r>
    </w:p>
    <w:p>
      <w:pPr>
        <w:pStyle w:val="FirstParagraph"/>
      </w:pPr>
      <w:r>
        <w:t xml:space="preserve">The specific geographical location of Jeddah dictates the scope of biological inquiry. Being situated on the eastern shore of the Red Sea places us in a biodiversity hotspot known for its endemism—species found nowhere else on Earth. The water temperatures, salinity levels, and coral structures here are distinct from other marine environments globally. This uniqueness demands a specialized approach to biology that I have come to deeply appreciate.</w:t>
      </w:r>
    </w:p>
    <w:p>
      <w:pPr>
        <w:pStyle w:val="BodyText"/>
      </w:pPr>
      <w:r>
        <w:t xml:space="preserve">In my research and professional interactions, I often find myself focusing on the resilience of coral reefs against climate change and anthropogenic stressors like coastal development. The Red Sea corals are genetically distinct; they possess mechanisms for surviving higher temperatures than their counterparts in other oceans. Studying these organisms is not just an academic exercise for me; it is a potential key to global marine conservation efforts. However, the responsibility feels heavy when one considers that local pollution or improper waste management can undo decades of evolutionary adaptation in mere years. This tension keeps me vigilant and driven.</w:t>
      </w:r>
    </w:p>
    <w:bookmarkEnd w:id="21"/>
    <w:bookmarkStart w:id="22" w:name="community-engagement-and-education"/>
    <w:p>
      <w:pPr>
        <w:pStyle w:val="Heading2"/>
      </w:pPr>
      <w:r>
        <w:t xml:space="preserve">Community Engagement and Education</w:t>
      </w:r>
    </w:p>
    <w:p>
      <w:pPr>
        <w:pStyle w:val="FirstParagraph"/>
      </w:pPr>
      <w:r>
        <w:t xml:space="preserve">A significant portion of my reflection centers on the human element. Biology is often perceived as a solitary pursuit, but in Jeddah, it has become increasingly communal. There is a surge in public interest regarding environmental issues, driven partly by government initiatives to improve urban sustainability and partly by a grassroots movement among Saudi youth. As a biologist, I have taken on the role of an educator and translator. I translate complex ecological data into actionable insights for policymakers and engaging stories for the general public.</w:t>
      </w:r>
    </w:p>
    <w:p>
      <w:pPr>
        <w:pStyle w:val="BodyText"/>
      </w:pPr>
      <w:r>
        <w:t xml:space="preserve">I have participated in beach clean-ups, school workshops, and community seminars where the goal is to demystify science. Witnessing a child’s eyes light up when they learn that the jellyfish on Jeddah Corniche are part of a delicate food web changes my perspective on why I became a biologist. It shifts the focus from mere data points to human connection. In Saudi Arabia, education is highly valued, and leveraging this cultural trait to promote environmental literacy is one of the most rewarding aspects of my career here.</w:t>
      </w:r>
    </w:p>
    <w:bookmarkEnd w:id="22"/>
    <w:bookmarkStart w:id="23" w:name="challenges-and-future-directions"/>
    <w:p>
      <w:pPr>
        <w:pStyle w:val="Heading2"/>
      </w:pPr>
      <w:r>
        <w:t xml:space="preserve">Challenges and Future Directions</w:t>
      </w:r>
    </w:p>
    <w:p>
      <w:pPr>
        <w:pStyle w:val="FirstParagraph"/>
      </w:pPr>
      <w:r>
        <w:t xml:space="preserve">It would be disingenuous to suggest that the path is without obstacles. Infrastructure projects necessary for a growing city can sometimes conflict with conservation goals. Balancing economic growth with ecological preservation is a complex puzzle. There are times when resources are limited, or when regulatory frameworks are still evolving to meet modern environmental challenges. However, these challenges have fostered resilience in my professional practice.</w:t>
      </w:r>
    </w:p>
    <w:p>
      <w:pPr>
        <w:pStyle w:val="BodyText"/>
      </w:pPr>
      <w:r>
        <w:t xml:space="preserve">Furthermore, the integration of technology into biology has accelerated rapidly here. Remote sensing, genetic sequencing, and AI-driven ecological modeling are now tools in my toolkit. Saudi Arabia’s investment in digital infrastructure allows biologists to collaborate globally while staying rooted locally. This technological leapfrogging positions Jeddah as a potential regional leader in marine and terrestrial biology research.</w:t>
      </w:r>
    </w:p>
    <w:bookmarkEnd w:id="23"/>
    <w:bookmarkStart w:id="24" w:name="conclusion"/>
    <w:p>
      <w:pPr>
        <w:pStyle w:val="Heading2"/>
      </w:pPr>
      <w:r>
        <w:t xml:space="preserve">Conclusion</w:t>
      </w:r>
    </w:p>
    <w:p>
      <w:pPr>
        <w:pStyle w:val="FirstParagraph"/>
      </w:pPr>
      <w:r>
        <w:t xml:space="preserve">In conclusion, identifying as a biologist in Jeddah, Saudi Arabia, is an identity rich with purpose and complexity. It is about standing at the crossroads of ancient tradition and futuristic vision. It is about protecting the unique biological treasures of the Red Sea while fostering a society that values them. This reflection has reinforced my commitment to this field not just as a job, but as a vocation tied to the land and sea that cradle me.</w:t>
      </w:r>
    </w:p>
    <w:p>
      <w:pPr>
        <w:pStyle w:val="BodyText"/>
      </w:pPr>
      <w:r>
        <w:t xml:space="preserve">The future holds promise. With continued support for scientific research and environmental stewardship in Saudi Arabia, I am confident that the role of the biologist will expand from conservationist to innovator. We will not only protect nature but also harness biological insights to solve problems related to water scarcity, food security, and public health. For now, as I look out over the Red Sea from Jeddah’s corniche, I feel a deep sense of gratitude for this opportunity—to study life in all its forms and to contribute to the sustainability of this beautiful region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Profession of a Biologist in Saudi Arabia, Jeddah</dc:title>
  <dc:creator/>
  <cp:keywords/>
  <dcterms:created xsi:type="dcterms:W3CDTF">2026-07-29T14:47:12Z</dcterms:created>
  <dcterms:modified xsi:type="dcterms:W3CDTF">2026-07-29T14:47:12Z</dcterms:modified>
</cp:coreProperties>
</file>

<file path=docProps/custom.xml><?xml version="1.0" encoding="utf-8"?>
<Properties xmlns="http://schemas.openxmlformats.org/officeDocument/2006/custom-properties" xmlns:vt="http://schemas.openxmlformats.org/officeDocument/2006/docPropsVTypes"/>
</file>