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Singapore</w:t>
      </w:r>
    </w:p>
    <w:bookmarkStart w:id="26" w:name="X62a54cea74a4d4aa0ae424bef1c51b205e59853"/>
    <w:p>
      <w:pPr>
        <w:pStyle w:val="Heading1"/>
      </w:pPr>
      <w:r>
        <w:t xml:space="preserve">A Reflection on the Vital Role of the Biologist in Singapore’s Future</w:t>
      </w:r>
    </w:p>
    <w:p>
      <w:pPr>
        <w:pStyle w:val="FirstParagraph"/>
      </w:pPr>
      <w:r>
        <w:t xml:space="preserve">The concept of a</w:t>
      </w:r>
      <w:r>
        <w:t xml:space="preserve"> </w:t>
      </w:r>
      <w:r>
        <w:rPr>
          <w:bCs/>
          <w:b/>
        </w:rPr>
        <w:t xml:space="preserve">Biologist</w:t>
      </w:r>
      <w:r>
        <w:t xml:space="preserve"> </w:t>
      </w:r>
      <w:r>
        <w:t xml:space="preserve">has traditionally been associated with remote rainforests, deep-sea expeditions, or sterile laboratory settings far removed from urban centers. However, in the context of modern</w:t>
      </w:r>
      <w:r>
        <w:t xml:space="preserve"> </w:t>
      </w:r>
      <w:r>
        <w:rPr>
          <w:bCs/>
          <w:b/>
        </w:rPr>
        <w:t xml:space="preserve">Singapore Singapore</w:t>
      </w:r>
      <w:r>
        <w:t xml:space="preserve">, this definition undergoes a profound transformation. As I reflect on the intersection of biological sciences and national development, it becomes evident that biology is not merely an academic pursuit but a critical pillar of survival, economic resilience, and environmental stewardship for this city-state. This reflection paper explores the multifaceted role of the</w:t>
      </w:r>
      <w:r>
        <w:t xml:space="preserve"> </w:t>
      </w:r>
      <w:r>
        <w:rPr>
          <w:bCs/>
          <w:b/>
        </w:rPr>
        <w:t xml:space="preserve">Biologist</w:t>
      </w:r>
      <w:r>
        <w:t xml:space="preserve"> </w:t>
      </w:r>
      <w:r>
        <w:t xml:space="preserve">within the unique geographical and socio-economic landscape of</w:t>
      </w:r>
      <w:r>
        <w:t xml:space="preserve"> </w:t>
      </w:r>
      <w:r>
        <w:rPr>
          <w:bCs/>
          <w:b/>
        </w:rPr>
        <w:t xml:space="preserve">Singapore Singapore</w:t>
      </w:r>
      <w:r>
        <w:t xml:space="preserve">, examining how biological expertise shapes public health, food security, and urban sustainability.</w:t>
      </w:r>
    </w:p>
    <w:bookmarkStart w:id="20" w:name="Xd11d20a2013704063977b654d6f71ef0b187483"/>
    <w:p>
      <w:pPr>
        <w:pStyle w:val="Heading2"/>
      </w:pPr>
      <w:r>
        <w:t xml:space="preserve">The Unique Context of Singapore Singapore</w:t>
      </w:r>
    </w:p>
    <w:p>
      <w:pPr>
        <w:pStyle w:val="FirstParagraph"/>
      </w:pPr>
      <w:r>
        <w:t xml:space="preserve">To understand the significance of a</w:t>
      </w:r>
      <w:r>
        <w:t xml:space="preserve"> </w:t>
      </w:r>
      <w:r>
        <w:rPr>
          <w:bCs/>
          <w:b/>
        </w:rPr>
        <w:t xml:space="preserve">Biologist</w:t>
      </w:r>
      <w:r>
        <w:t xml:space="preserve">, one must first appreciate the unique constraints and opportunities presented by</w:t>
      </w:r>
      <w:r>
        <w:t xml:space="preserve"> </w:t>
      </w:r>
      <w:r>
        <w:rPr>
          <w:bCs/>
          <w:b/>
        </w:rPr>
        <w:t xml:space="preserve">Singapore Singapore</w:t>
      </w:r>
      <w:r>
        <w:t xml:space="preserve">. As a small island nation with limited natural resources, arable land, and no hinterland for waste disposal or raw material extraction,</w:t>
      </w:r>
      <w:r>
        <w:t xml:space="preserve"> </w:t>
      </w:r>
      <w:r>
        <w:rPr>
          <w:bCs/>
          <w:b/>
        </w:rPr>
        <w:t xml:space="preserve">Singapore Singapore</w:t>
      </w:r>
      <w:r>
        <w:t xml:space="preserve"> </w:t>
      </w:r>
      <w:r>
        <w:t xml:space="preserve">faces existential challenges that larger nations rarely encounter. The government’s strategic vision of "City in Nature" and its aggressive push toward sustainability require scientific rigor that only biological expertise can provide. In this high-density environment, the margin for error is non-existent. Therefore, the</w:t>
      </w:r>
      <w:r>
        <w:t xml:space="preserve"> </w:t>
      </w:r>
      <w:r>
        <w:rPr>
          <w:bCs/>
          <w:b/>
        </w:rPr>
        <w:t xml:space="preserve">Biologist</w:t>
      </w:r>
      <w:r>
        <w:t xml:space="preserve"> </w:t>
      </w:r>
      <w:r>
        <w:t xml:space="preserve">in</w:t>
      </w:r>
      <w:r>
        <w:t xml:space="preserve"> </w:t>
      </w:r>
      <w:r>
        <w:rPr>
          <w:bCs/>
          <w:b/>
        </w:rPr>
        <w:t xml:space="preserve">Singapore Singapore</w:t>
      </w:r>
      <w:r>
        <w:t xml:space="preserve"> </w:t>
      </w:r>
      <w:r>
        <w:t xml:space="preserve">is not just a researcher; they are an essential architect of urban resilience.</w:t>
      </w:r>
    </w:p>
    <w:bookmarkEnd w:id="20"/>
    <w:bookmarkStart w:id="21" w:name="X0e2bfd2a9c4ca535205010191faefa657e3d8ff"/>
    <w:p>
      <w:pPr>
        <w:pStyle w:val="Heading2"/>
      </w:pPr>
      <w:r>
        <w:t xml:space="preserve">Bioscience as a Pillar of Economic and Health Security</w:t>
      </w:r>
    </w:p>
    <w:p>
      <w:pPr>
        <w:pStyle w:val="FirstParagraph"/>
      </w:pPr>
      <w:r>
        <w:t xml:space="preserve">The most immediate contribution of the</w:t>
      </w:r>
      <w:r>
        <w:t xml:space="preserve"> </w:t>
      </w:r>
      <w:r>
        <w:rPr>
          <w:bCs/>
          <w:b/>
        </w:rPr>
        <w:t xml:space="preserve">Biologist</w:t>
      </w:r>
      <w:r>
        <w:t xml:space="preserve"> </w:t>
      </w:r>
      <w:r>
        <w:t xml:space="preserve">in</w:t>
      </w:r>
      <w:r>
        <w:t xml:space="preserve"> </w:t>
      </w:r>
      <w:r>
        <w:rPr>
          <w:bCs/>
          <w:b/>
        </w:rPr>
        <w:t xml:space="preserve">Singapore Singapore</w:t>
      </w:r>
      <w:r>
        <w:t xml:space="preserve"> </w:t>
      </w:r>
      <w:r>
        <w:t xml:space="preserve">lies in the realm of public health and biomedical sciences. Given recent global health crises, it has become clear that biological preparedness is synonymous with national security. Biologists in institutions such as A*STAR (Agency for Science, Technology and Research) and various hospitals work tirelessly on pathogen surveillance, vaccine development, and genomic research. In</w:t>
      </w:r>
      <w:r>
        <w:t xml:space="preserve"> </w:t>
      </w:r>
      <w:r>
        <w:rPr>
          <w:bCs/>
          <w:b/>
        </w:rPr>
        <w:t xml:space="preserve">Singapore Singapore</w:t>
      </w:r>
      <w:r>
        <w:t xml:space="preserve">, the ability to rapidly sequence viral genomes or understand the transmission dynamics of infectious diseases is a matter of public safety. The</w:t>
      </w:r>
      <w:r>
        <w:t xml:space="preserve"> </w:t>
      </w:r>
      <w:r>
        <w:rPr>
          <w:bCs/>
          <w:b/>
        </w:rPr>
        <w:t xml:space="preserve">Biologist</w:t>
      </w:r>
      <w:r>
        <w:t xml:space="preserve"> </w:t>
      </w:r>
      <w:r>
        <w:t xml:space="preserve">here serves as the first line of defense against pandemics, ensuring that the healthcare system remains robust despite high population density.</w:t>
      </w:r>
    </w:p>
    <w:p>
      <w:pPr>
        <w:pStyle w:val="BodyText"/>
      </w:pPr>
      <w:r>
        <w:t xml:space="preserve">Beyond acute health threats, biologists are instrumental in developing targeted therapies and personalized medicine. Singapore has positioned itself as a hub for biomedical sciences in Asia. This strategic positioning relies heavily on the expertise of local and international biologists who collaborate to translate scientific discoveries into clinical applications. For</w:t>
      </w:r>
      <w:r>
        <w:t xml:space="preserve"> </w:t>
      </w:r>
      <w:r>
        <w:rPr>
          <w:bCs/>
          <w:b/>
        </w:rPr>
        <w:t xml:space="preserve">Singapore Singapore</w:t>
      </w:r>
      <w:r>
        <w:t xml:space="preserve">, this is not just about treating illness; it is about creating a robust economy driven by high-value knowledge industries. Thus, the</w:t>
      </w:r>
      <w:r>
        <w:t xml:space="preserve"> </w:t>
      </w:r>
      <w:r>
        <w:rPr>
          <w:bCs/>
          <w:b/>
        </w:rPr>
        <w:t xml:space="preserve">Biologist</w:t>
      </w:r>
      <w:r>
        <w:t xml:space="preserve"> </w:t>
      </w:r>
      <w:r>
        <w:t xml:space="preserve">plays a dual role: protecting the health of citizens and contributing to the nation’s economic growth through innovation.</w:t>
      </w:r>
    </w:p>
    <w:bookmarkEnd w:id="21"/>
    <w:bookmarkStart w:id="22" w:name="Xb8e8b1c77acd21f25207a1d752bdb2da1fdb7de"/>
    <w:p>
      <w:pPr>
        <w:pStyle w:val="Heading2"/>
      </w:pPr>
      <w:r>
        <w:t xml:space="preserve">Solving Food Security Through Agricultural Biotechnology</w:t>
      </w:r>
    </w:p>
    <w:p>
      <w:pPr>
        <w:pStyle w:val="FirstParagraph"/>
      </w:pPr>
      <w:r>
        <w:t xml:space="preserve">A critical reflection on the role of biology in</w:t>
      </w:r>
      <w:r>
        <w:t xml:space="preserve"> </w:t>
      </w:r>
      <w:r>
        <w:rPr>
          <w:bCs/>
          <w:b/>
        </w:rPr>
        <w:t xml:space="preserve">Singapore Singapore</w:t>
      </w:r>
      <w:r>
        <w:t xml:space="preserve"> </w:t>
      </w:r>
      <w:r>
        <w:t xml:space="preserve">must address food security. With only one percent of its land suitable for agriculture,</w:t>
      </w:r>
      <w:r>
        <w:t xml:space="preserve"> </w:t>
      </w:r>
      <w:r>
        <w:rPr>
          <w:bCs/>
          <w:b/>
        </w:rPr>
        <w:t xml:space="preserve">Singapore Singapore</w:t>
      </w:r>
      <w:r>
        <w:t xml:space="preserve"> </w:t>
      </w:r>
      <w:r>
        <w:t xml:space="preserve">imports over 90% of its food supply. This dependency makes the nation vulnerable to global supply chain disruptions. Here, agricultural biologists emerge as crucial figures in the "30 by 30" initiative, which aims to produce 30% of nutritional needs locally by 2030. Biologists are developing vertical farming technologies, hydroponic systems, and alternative protein sources such as cultured meat.</w:t>
      </w:r>
    </w:p>
    <w:p>
      <w:pPr>
        <w:pStyle w:val="BodyText"/>
      </w:pPr>
      <w:r>
        <w:t xml:space="preserve">The work of these</w:t>
      </w:r>
      <w:r>
        <w:t xml:space="preserve"> </w:t>
      </w:r>
      <w:r>
        <w:rPr>
          <w:bCs/>
          <w:b/>
        </w:rPr>
        <w:t xml:space="preserve">Biologist</w:t>
      </w:r>
      <w:r>
        <w:t xml:space="preserve"> </w:t>
      </w:r>
      <w:r>
        <w:t xml:space="preserve">professionals involves genetic optimization for yield, resilience to tropical heat, and efficiency in resource use. By engineering crops that require less water or by cultivating bacteria that can produce protein with a fraction of the land footprint compared to traditional livestock, biologists are redefining what agriculture looks like in an urban environment. This innovation allows</w:t>
      </w:r>
      <w:r>
        <w:t xml:space="preserve"> </w:t>
      </w:r>
      <w:r>
        <w:rPr>
          <w:bCs/>
          <w:b/>
        </w:rPr>
        <w:t xml:space="preserve">Singapore Singapore</w:t>
      </w:r>
      <w:r>
        <w:t xml:space="preserve"> </w:t>
      </w:r>
      <w:r>
        <w:t xml:space="preserve">to maintain food security without compromising its limited space. It is a testament to how biological science transforms constraints into opportunities for sustainable innovation.</w:t>
      </w:r>
    </w:p>
    <w:bookmarkEnd w:id="22"/>
    <w:bookmarkStart w:id="23" w:name="Xb3ec280d2439880a512473c01aafc8a901f5375"/>
    <w:p>
      <w:pPr>
        <w:pStyle w:val="Heading2"/>
      </w:pPr>
      <w:r>
        <w:t xml:space="preserve">Urban Ecology and Biodiversity Conservation</w:t>
      </w:r>
    </w:p>
    <w:p>
      <w:pPr>
        <w:pStyle w:val="FirstParagraph"/>
      </w:pPr>
      <w:r>
        <w:t xml:space="preserve">The narrative of</w:t>
      </w:r>
      <w:r>
        <w:t xml:space="preserve"> </w:t>
      </w:r>
      <w:r>
        <w:rPr>
          <w:bCs/>
          <w:b/>
        </w:rPr>
        <w:t xml:space="preserve">Singapore Singapore</w:t>
      </w:r>
      <w:r>
        <w:t xml:space="preserve"> </w:t>
      </w:r>
      <w:r>
        <w:t xml:space="preserve">as merely a concrete jungle is outdated. The nation’s aspiration to be a "City in Nature" relies heavily on the insights provided by ecologists and conservation biologists. Managing biodiversity in such a highly developed environment requires sophisticated biological planning. Biologists assess the impact of urban development on native species, design green corridors to facilitate wildlife movement, and restore critical ecosystems such as mangroves and coral reefs.</w:t>
      </w:r>
    </w:p>
    <w:p>
      <w:pPr>
        <w:pStyle w:val="BodyText"/>
      </w:pPr>
      <w:r>
        <w:t xml:space="preserve">For instance, the rehabilitation of Singapore’s coastal waters involves biologists monitoring marine life health and restoring coral diversity. These efforts are not just aesthetic; they provide ecosystem services such as coastal protection against erosion and carbon sequestration. The</w:t>
      </w:r>
      <w:r>
        <w:t xml:space="preserve"> </w:t>
      </w:r>
      <w:r>
        <w:rPr>
          <w:bCs/>
          <w:b/>
        </w:rPr>
        <w:t xml:space="preserve">Biologist</w:t>
      </w:r>
      <w:r>
        <w:t xml:space="preserve"> </w:t>
      </w:r>
      <w:r>
        <w:t xml:space="preserve">in this context acts as a mediator between urbanization and nature, ensuring that development does not come at the cost of ecological collapse. This balance is essential for the long-term habitability and livability of</w:t>
      </w:r>
      <w:r>
        <w:t xml:space="preserve"> </w:t>
      </w:r>
      <w:r>
        <w:rPr>
          <w:bCs/>
          <w:b/>
        </w:rPr>
        <w:t xml:space="preserve">Singapore Singapore</w:t>
      </w:r>
      <w:r>
        <w:t xml:space="preserve">.</w:t>
      </w:r>
    </w:p>
    <w:bookmarkEnd w:id="23"/>
    <w:bookmarkStart w:id="24" w:name="Xc5a886e8cfb4a353b8b71be16961c03fe4eb827"/>
    <w:p>
      <w:pPr>
        <w:pStyle w:val="Heading2"/>
      </w:pPr>
      <w:r>
        <w:t xml:space="preserve">The Ethical and Social Responsibilities of Biologists</w:t>
      </w:r>
    </w:p>
    <w:p>
      <w:pPr>
        <w:pStyle w:val="FirstParagraph"/>
      </w:pPr>
      <w:r>
        <w:t xml:space="preserve">Finally, reflecting on the role of a</w:t>
      </w:r>
      <w:r>
        <w:t xml:space="preserve"> </w:t>
      </w:r>
      <w:r>
        <w:rPr>
          <w:bCs/>
          <w:b/>
        </w:rPr>
        <w:t xml:space="preserve">Biologist</w:t>
      </w:r>
      <w:r>
        <w:t xml:space="preserve"> </w:t>
      </w:r>
      <w:r>
        <w:t xml:space="preserve">in</w:t>
      </w:r>
      <w:r>
        <w:t xml:space="preserve"> </w:t>
      </w:r>
      <w:r>
        <w:rPr>
          <w:bCs/>
          <w:b/>
        </w:rPr>
        <w:t xml:space="preserve">Singapore Singapore</w:t>
      </w:r>
      <w:r>
        <w:t xml:space="preserve"> </w:t>
      </w:r>
      <w:r>
        <w:t xml:space="preserve">requires an examination of ethical responsibility. As technologies such as gene editing (CRISPR) and synthetic biology advance, biologists must navigate complex ethical landscapes. In a diverse society like</w:t>
      </w:r>
      <w:r>
        <w:t xml:space="preserve"> </w:t>
      </w:r>
      <w:r>
        <w:rPr>
          <w:bCs/>
          <w:b/>
        </w:rPr>
        <w:t xml:space="preserve">Singapore Singapore</w:t>
      </w:r>
      <w:r>
        <w:t xml:space="preserve">, public trust in science is paramount. Biologists are responsible for communicating scientific findings transparently and engaging with the community to address concerns regarding GMOs, data privacy in genomic studies, and environmental impacts.</w:t>
      </w:r>
    </w:p>
    <w:p>
      <w:pPr>
        <w:pStyle w:val="BodyText"/>
      </w:pPr>
      <w:r>
        <w:t xml:space="preserve">The credibility of biological research depends on ethical integrity. In</w:t>
      </w:r>
      <w:r>
        <w:t xml:space="preserve"> </w:t>
      </w:r>
      <w:r>
        <w:rPr>
          <w:bCs/>
          <w:b/>
        </w:rPr>
        <w:t xml:space="preserve">Singapore Singapore</w:t>
      </w:r>
      <w:r>
        <w:t xml:space="preserve">, where resources are precious and public scrutiny is high, biologists must ensure that their work aligns with national values and societal well-being. This involves not only conducting rigorous science but also fostering a culture of responsibility and stewardship.</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Biologist</w:t>
      </w:r>
      <w:r>
        <w:t xml:space="preserve"> </w:t>
      </w:r>
      <w:r>
        <w:t xml:space="preserve">in</w:t>
      </w:r>
      <w:r>
        <w:t xml:space="preserve"> </w:t>
      </w:r>
      <w:r>
        <w:rPr>
          <w:bCs/>
          <w:b/>
        </w:rPr>
        <w:t xml:space="preserve">Singapore Singapore</w:t>
      </w:r>
      <w:r>
        <w:t xml:space="preserve"> </w:t>
      </w:r>
      <w:r>
        <w:t xml:space="preserve">is indispensable and multifaceted. From safeguarding public health through biomedical innovation to ensuring food security via agricultural technology, and from preserving urban biodiversity to upholding ethical standards, biologists are central to the nation’s strategy for sustainability and prosperity. The unique challenges faced by</w:t>
      </w:r>
      <w:r>
        <w:t xml:space="preserve"> </w:t>
      </w:r>
      <w:r>
        <w:rPr>
          <w:bCs/>
          <w:b/>
        </w:rPr>
        <w:t xml:space="preserve">Singapore Singapore</w:t>
      </w:r>
      <w:r>
        <w:t xml:space="preserve"> </w:t>
      </w:r>
      <w:r>
        <w:t xml:space="preserve">necessitate a proactive, innovative approach to biology that transcends traditional academic boundaries. As we look to the future, the continued investment in biological sciences and support for</w:t>
      </w:r>
      <w:r>
        <w:t xml:space="preserve"> </w:t>
      </w:r>
      <w:r>
        <w:rPr>
          <w:bCs/>
          <w:b/>
        </w:rPr>
        <w:t xml:space="preserve">Biologist</w:t>
      </w:r>
      <w:r>
        <w:t xml:space="preserve"> </w:t>
      </w:r>
      <w:r>
        <w:t xml:space="preserve">professionals will remain critical to the success and resilience of</w:t>
      </w:r>
      <w:r>
        <w:t xml:space="preserve"> </w:t>
      </w:r>
      <w:r>
        <w:rPr>
          <w:bCs/>
          <w:b/>
        </w:rPr>
        <w:t xml:space="preserve">Singapore Singapore</w:t>
      </w:r>
      <w:r>
        <w:t xml:space="preserve">. This reflection underscores that in a resource-constrained environment, biology is not just a science; it is a vital tool for nation-building.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Biologist in Singapore</dc:title>
  <dc:creator/>
  <cp:keywords/>
  <dcterms:created xsi:type="dcterms:W3CDTF">2026-07-29T18:39:13Z</dcterms:created>
  <dcterms:modified xsi:type="dcterms:W3CDTF">2026-07-29T18:39:13Z</dcterms:modified>
</cp:coreProperties>
</file>

<file path=docProps/custom.xml><?xml version="1.0" encoding="utf-8"?>
<Properties xmlns="http://schemas.openxmlformats.org/officeDocument/2006/custom-properties" xmlns:vt="http://schemas.openxmlformats.org/officeDocument/2006/docPropsVTypes"/>
</file>