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Cape</w:t>
      </w:r>
      <w:r>
        <w:t xml:space="preserve"> </w:t>
      </w:r>
      <w:r>
        <w:t xml:space="preserve">Town</w:t>
      </w:r>
    </w:p>
    <w:bookmarkStart w:id="20" w:name="Xd9ed4ec189ada21ee8d26cb3e035e845e81b425"/>
    <w:p>
      <w:pPr>
        <w:pStyle w:val="Heading1"/>
      </w:pPr>
      <w:r>
        <w:t xml:space="preserve">The Living Tapestry: A Reflection on Being a Biologist in South Africa, Cape Town</w:t>
      </w:r>
    </w:p>
    <w:p>
      <w:pPr>
        <w:pStyle w:val="FirstParagraph"/>
      </w:pPr>
      <w:r>
        <w:t xml:space="preserve">To stand on the precipice of Table Mountain and look out over the meeting point of two vast oceans is to witness one of the most dynamic natural theaters on Earth. For those who choose to call</w:t>
      </w:r>
      <w:r>
        <w:t xml:space="preserve"> </w:t>
      </w:r>
      <w:r>
        <w:t xml:space="preserve">South Africa, Cape Town</w:t>
      </w:r>
      <w:r>
        <w:t xml:space="preserve"> </w:t>
      </w:r>
      <w:r>
        <w:t xml:space="preserve">home, life is not merely observed; it is felt in the salt spray, heard in the cry of the gannets, and seen in the vibrant green of a fynbos bushveld that burns and regenerates with cyclical intensity. Within this setting, to work as a</w:t>
      </w:r>
      <w:r>
        <w:t xml:space="preserve"> </w:t>
      </w:r>
      <w:r>
        <w:t xml:space="preserve">Biologist</w:t>
      </w:r>
      <w:r>
        <w:t xml:space="preserve"> </w:t>
      </w:r>
      <w:r>
        <w:t xml:space="preserve">is to accept a role that transcends mere scientific observation. It is to become an active participant in the stewardship of one of the planet’s most biodiverse and fragile ecosystems.</w:t>
      </w:r>
    </w:p>
    <w:p>
      <w:pPr>
        <w:pStyle w:val="BodyText"/>
      </w:pPr>
      <w:r>
        <w:t xml:space="preserve">The concept of a</w:t>
      </w:r>
      <w:r>
        <w:t xml:space="preserve"> </w:t>
      </w:r>
      <w:r>
        <w:t xml:space="preserve">Reflection Paper</w:t>
      </w:r>
      <w:r>
        <w:t xml:space="preserve"> </w:t>
      </w:r>
      <w:r>
        <w:t xml:space="preserve">regarding this profession invites us to look inward at how our professional identities are shaped by our environment. In many parts of the world, biology might be studied in sterile laboratories or distant field stations far from urban centers. However, in Cape Town, the boundary between city and nature is porous and permeable. As a</w:t>
      </w:r>
      <w:r>
        <w:t xml:space="preserve"> </w:t>
      </w:r>
      <w:r>
        <w:t xml:space="preserve">Biologist</w:t>
      </w:r>
      <w:r>
        <w:t xml:space="preserve"> </w:t>
      </w:r>
      <w:r>
        <w:t xml:space="preserve">working here, one must constantly navigate this intersection. The biodiversity that defines this region is not isolated; it exists alongside millions of people who rely on its resources while simultaneously exerting pressure upon it.</w:t>
      </w:r>
    </w:p>
    <w:p>
      <w:pPr>
        <w:pStyle w:val="BodyText"/>
      </w:pPr>
      <w:r>
        <w:t xml:space="preserve">The Cape Floristic Region, where Cape Town sits, is the smallest of the six floral kingdoms but holds the highest density of plant species. This uniqueness places a heavy burden and a profound privilege on every</w:t>
      </w:r>
      <w:r>
        <w:t xml:space="preserve"> </w:t>
      </w:r>
      <w:r>
        <w:t xml:space="preserve">Biologist</w:t>
      </w:r>
      <w:r>
        <w:t xml:space="preserve"> </w:t>
      </w:r>
      <w:r>
        <w:t xml:space="preserve">operating in this zone. We are not just studying plants or animals; we are documenting history written in leaves and roots. The reflection here is deeply tied to the concept of "endemism." To study these species is to study things that exist nowhere else on Earth. This knowledge brings a sense of urgent responsibility. When I walk through Kirstenbosch National Botanical Garden or trek along the coastal paths of the Cape Peninsula, I am not just seeing flora; I am seeing survivors. These plants have adapted to fire, wind, and nutrient-poor soils over millennia. As a</w:t>
      </w:r>
      <w:r>
        <w:t xml:space="preserve"> </w:t>
      </w:r>
      <w:r>
        <w:t xml:space="preserve">Biologist</w:t>
      </w:r>
      <w:r>
        <w:t xml:space="preserve">, my role is to ensure they survive the unprecedented challenges of anthropogenic climate change and urban expansion.</w:t>
      </w:r>
    </w:p>
    <w:p>
      <w:pPr>
        <w:pStyle w:val="BodyText"/>
      </w:pPr>
      <w:r>
        <w:t xml:space="preserve">Furthermore, a reflection on being a</w:t>
      </w:r>
      <w:r>
        <w:t xml:space="preserve"> </w:t>
      </w:r>
      <w:r>
        <w:t xml:space="preserve">Biologist</w:t>
      </w:r>
      <w:r>
        <w:t xml:space="preserve"> </w:t>
      </w:r>
      <w:r>
        <w:t xml:space="preserve">in this context must address the social dimensions of conservation. In</w:t>
      </w:r>
      <w:r>
        <w:t xml:space="preserve"> </w:t>
      </w:r>
      <w:r>
        <w:t xml:space="preserve">South Africa, Cape Town</w:t>
      </w:r>
      <w:r>
        <w:t xml:space="preserve">, environmental issues cannot be separated from historical and socio-economic realities. Water scarcity, for instance, is not merely an ecological metric; it is a social justice issue. When we reflect on our work during events like "Day Zero," we realize that biological data has direct human consequences. A</w:t>
      </w:r>
      <w:r>
        <w:t xml:space="preserve"> </w:t>
      </w:r>
      <w:r>
        <w:t xml:space="preserve">Biologist</w:t>
      </w:r>
      <w:r>
        <w:t xml:space="preserve"> </w:t>
      </w:r>
      <w:r>
        <w:t xml:space="preserve">in Cape Town must be more than a scientist; they must be a communicator and an advocate. We are tasked with explaining to policymakers, developers, and the general public why protecting indigenous vegetation is essential for water retention, soil stability, and carbon sequestration.</w:t>
      </w:r>
    </w:p>
    <w:p>
      <w:pPr>
        <w:pStyle w:val="BodyText"/>
      </w:pPr>
      <w:r>
        <w:t xml:space="preserve">The cultural landscape of</w:t>
      </w:r>
      <w:r>
        <w:t xml:space="preserve"> </w:t>
      </w:r>
      <w:r>
        <w:t xml:space="preserve">South Africa</w:t>
      </w:r>
      <w:r>
        <w:t xml:space="preserve"> </w:t>
      </w:r>
      <w:r>
        <w:t xml:space="preserve">adds another layer of complexity to this reflection. Traditional ecological knowledge held by indigenous communities often parallels modern scientific understanding. As a</w:t>
      </w:r>
      <w:r>
        <w:t xml:space="preserve"> </w:t>
      </w:r>
      <w:r>
        <w:t xml:space="preserve">Biologist</w:t>
      </w:r>
      <w:r>
        <w:t xml:space="preserve">, there is a growing recognition that science must be decolonized and made inclusive. We learn from the Khoi-San people, who have managed this landscape for thousands of years, offering insights into sustainable land management that Western biology sometimes overlooks. Integrating these perspectives enriches our understanding of what it means to be a guardian of this land.</w:t>
      </w:r>
    </w:p>
    <w:p>
      <w:pPr>
        <w:pStyle w:val="BodyText"/>
      </w:pPr>
      <w:r>
        <w:t xml:space="preserve">The daily reality of fieldwork in Cape Town is also a subject for deep reflection. The work is physically demanding and often unpredictable. One might spend the morning collecting data on bird populations along the coast, only to face the threat of invasive alien plants that choke out native species by afternoon. This juxtaposition highlights the constant struggle between preservation and degradation. It teaches resilience, patience, and a humility in the face of nature’s power. We are reminded that we are small players in a grand ecological drama.</w:t>
      </w:r>
    </w:p>
    <w:p>
      <w:pPr>
        <w:pStyle w:val="BodyText"/>
      </w:pPr>
      <w:r>
        <w:t xml:space="preserve">Moreover, education plays a pivotal role in my identity as a</w:t>
      </w:r>
      <w:r>
        <w:t xml:space="preserve"> </w:t>
      </w:r>
      <w:r>
        <w:t xml:space="preserve">Biologist</w:t>
      </w:r>
      <w:r>
        <w:t xml:space="preserve">. In</w:t>
      </w:r>
      <w:r>
        <w:t xml:space="preserve"> </w:t>
      </w:r>
      <w:r>
        <w:t xml:space="preserve">South Africa, Cape Town</w:t>
      </w:r>
      <w:r>
        <w:t xml:space="preserve">, there is an urgent need to inspire the next generation. Many young people in this city come from marginalized communities where access to scientific careers may be limited. By engaging with schools and community groups, we are not just teaching taxonomy or ecology; we are planting seeds of curiosity and agency. We show them that science can be a tool for empowerment and environmental justice.</w:t>
      </w:r>
    </w:p>
    <w:p>
      <w:pPr>
        <w:pStyle w:val="BodyText"/>
      </w:pPr>
      <w:r>
        <w:t xml:space="preserve">In conclusion, the life of a</w:t>
      </w:r>
      <w:r>
        <w:t xml:space="preserve"> </w:t>
      </w:r>
      <w:r>
        <w:t xml:space="preserve">Biologist</w:t>
      </w:r>
      <w:r>
        <w:t xml:space="preserve"> </w:t>
      </w:r>
      <w:r>
        <w:t xml:space="preserve">in</w:t>
      </w:r>
      <w:r>
        <w:t xml:space="preserve"> </w:t>
      </w:r>
      <w:r>
        <w:t xml:space="preserve">South Africa, Cape Town</w:t>
      </w:r>
      <w:r>
        <w:t xml:space="preserve">, is one of profound privilege and heavy responsibility. It is a life lived on the edge of two oceans and two worlds—the natural and the human. Every day brings new challenges, from combating invasive species to advocating for sustainable urban planning. But it also brings immense rewards: the beauty of a sunset over Atlantic Seaboard, the resilience of fynbos after fire, and the potential to make a tangible difference in preserving our planet’s most precious biological heritage. This</w:t>
      </w:r>
      <w:r>
        <w:t xml:space="preserve"> </w:t>
      </w:r>
      <w:r>
        <w:t xml:space="preserve">Reflection Paper</w:t>
      </w:r>
      <w:r>
        <w:t xml:space="preserve"> </w:t>
      </w:r>
      <w:r>
        <w:t xml:space="preserve">serves not just as an academic exercise, but as a commitment to continuing this vital work with integrity, passion, and hope for the future of this extraordinary city and its wild heart.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Cape Town</dc:title>
  <dc:creator/>
  <dc:language>en</dc:language>
  <cp:keywords/>
  <dcterms:created xsi:type="dcterms:W3CDTF">2026-07-29T18:59:06Z</dcterms:created>
  <dcterms:modified xsi:type="dcterms:W3CDTF">2026-07-29T18:59:06Z</dcterms:modified>
</cp:coreProperties>
</file>

<file path=docProps/custom.xml><?xml version="1.0" encoding="utf-8"?>
<Properties xmlns="http://schemas.openxmlformats.org/officeDocument/2006/custom-properties" xmlns:vt="http://schemas.openxmlformats.org/officeDocument/2006/docPropsVTypes"/>
</file>