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e0e61d81c5f55c284382542f5d4f8a92625e8fc"/>
    <w:p>
      <w:pPr>
        <w:pStyle w:val="Heading1"/>
      </w:pPr>
      <w:r>
        <w:t xml:space="preserve">A Reflection on the Role of a Biologist in United States New York City</w:t>
      </w:r>
    </w:p>
    <w:p>
      <w:pPr>
        <w:pStyle w:val="FirstParagraph"/>
      </w:pPr>
      <w:r>
        <w:t xml:space="preserve">The concept of biology is often romanticized through imagery of serene rainforests, vast oceanic trenches, or isolated laboratory settings far removed from the cacophony of urban life. However, to understand the true scope and necessity of this scientific discipline in a modern context, one must look no further than United States New York City. It is within this dense, complex metropolis that the role of a biologist transforms from a purely academic pursuit into a critical component of public health, environmental sustainability, and urban resilience. Reflecting on the work of biologists in this specific geographic and cultural locale reveals profound insights into how scientific inquiry intersects with human habitation.</w:t>
      </w:r>
    </w:p>
    <w:p>
      <w:pPr>
        <w:pStyle w:val="BodyText"/>
      </w:pPr>
      <w:r>
        <w:t xml:space="preserve">New York City is not merely an architectural marvel; it is a biological ecosystem as complex as any coral reef or savanna. With a population exceeding eight million people, alongside countless species of birds, insects, rodents, and plant life that have adapted to the concrete jungle, the city presents a unique laboratory for biological study. As I reflect on this intersection, it becomes clear that biologists in United States New York City serve as interpreters of this intricate web of life. They are tasked with understanding how human activity impacts local biodiversity and, conversely, how biological factors impact human well-being in one of the most densely populated areas on Earth.</w:t>
      </w:r>
    </w:p>
    <w:p>
      <w:pPr>
        <w:pStyle w:val="BodyText"/>
      </w:pPr>
      <w:r>
        <w:t xml:space="preserve">One of the most significant contributions to my reflection is the realization that biology is central to public health infrastructure in United States New York City. The history of New York is deeply intertwined with epidemics and pandemics, from cholera outbreaks in the 19th century to the more recent challenges posed by viral pathogens. Biologists work tirelessly behind the scenes, monitoring disease vectors, analyzing water quality, and studying airborne pathogens. Their work is not abstract; it is directly linked to the safety of every citizen who walks these streets. For instance, during peak mosquito seasons in areas like Queens or Brooklyn, biologists play a crucial role in tracking West Nile Virus and Zika virus populations. This surveillance allows public health officials to implement targeted interventions, protecting vulnerable communities. This aspect of biological work highlights a moral imperative: the scientist is not just an observer but a guardian of community health.</w:t>
      </w:r>
    </w:p>
    <w:p>
      <w:pPr>
        <w:pStyle w:val="BodyText"/>
      </w:pPr>
      <w:r>
        <w:t xml:space="preserve">Furthermore, the environmental challenges facing United States New York City demand specialized biological expertise. As a coastal city, New York is on the front lines of climate change. Rising sea levels and increased frequency of extreme weather events pose existential threats to infrastructure and habitats alike. Biologists are instrumental in developing green infrastructure solutions that mitigate these risks while enhancing urban biodiversity. The restoration of wetlands in Jamaica Bay, for example, is a project where biology meets engineering to create natural barriers against storm surges. These ecosystems also serve as critical habitats for migratory birds and marine life. Reflecting on this, I appreciate how biologists in New York are redefining what it means to live sustainably in a megacity. They demonstrate that nature and urban development are not mutually exclusive but can be integrated through thoughtful ecological planning.</w:t>
      </w:r>
    </w:p>
    <w:p>
      <w:pPr>
        <w:pStyle w:val="BodyText"/>
      </w:pPr>
      <w:r>
        <w:t xml:space="preserve">Additionally, the diversity of species within United States New York City offers fascinating insights into evolutionary biology and adaptation. The city is home to peregrine falcons nesting on skyscrapers, wild turkeys roaming Central Park, and a variety of invasive plant species competing with native flora. Biologists study these phenomena to understand how organisms adapt to anthropogenic pressures. This research has implications beyond the city limits, contributing to our global understanding of urban ecology. It challenges the traditional dichotomy between "nature" and "city," suggesting instead that cities are novel ecosystems where new biological interactions constantly emerge. This perspective is crucial for fostering a deeper connection between New Yorkers and their environment, encouraging conservation efforts that are relevant to urban life.</w:t>
      </w:r>
    </w:p>
    <w:p>
      <w:pPr>
        <w:pStyle w:val="BodyText"/>
      </w:pPr>
      <w:r>
        <w:t xml:space="preserve">The role of biologists also extends into education and community engagement in United States New York City. Institutions such as the American Museum of Natural History, the Bronx Zoo, and various university research centers play pivotal roles in educating the public about biological sciences. These organizations do more than display specimens; they inspire future generations to pursue scientific careers and engage with environmental issues. For many students in New York’s diverse school system, exposure to biology through these channels opens doors to opportunities that might otherwise remain inaccessible. This educational aspect is vital for cultivating a scientifically literate populace capable of making informed decisions about health, environment, and policy.</w:t>
      </w:r>
    </w:p>
    <w:p>
      <w:pPr>
        <w:pStyle w:val="BodyText"/>
      </w:pPr>
      <w:r>
        <w:t xml:space="preserve">In conclusion, reflecting on the work of a biologist in United States New York City reveals a profession that is dynamic, essential, and deeply human-centered. It is not confined to petri dishes or field journals but extends into every aspect of urban life—from ensuring clean air and water to protecting public health and preserving biodiversity. The biologist serves as a bridge between the natural world and the built environment, offering solutions that are both scientifically rigorous and socially relevant. As New York City continues to evolve amidst global challenges such as climate change and public health crises, the contributions of biologists will remain indispensable. Their work reminds us that even in the heart of a concrete metropolis, life persists, adapts, and thrives through our understanding and care.</w:t>
      </w:r>
    </w:p>
    <w:p>
      <w:pPr>
        <w:pStyle w:val="BodyText"/>
      </w:pPr>
      <w:r>
        <w:t xml:space="preserve">Ultimately, this reflection underscores that biology is not just a subject studied in schools; it is a lived experience for every resident of United States New York City. Whether one is walking through Central Park, dining by the waterfront, or simply breathing the city air, they are interacting with biological systems. Recognizing the importance of biologists in this context fosters respect for their work and highlights the need for continued support for scientific research and environmental stewardship in one of the world’s most iconic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Biologist in United States New York City</dc:title>
  <dc:creator/>
  <dc:language>en</dc:language>
  <cp:keywords/>
  <dcterms:created xsi:type="dcterms:W3CDTF">2026-07-29T19:39:46Z</dcterms:created>
  <dcterms:modified xsi:type="dcterms:W3CDTF">2026-07-29T19:39:46Z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