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7" w:name="X153677a4c24f43b7fced5f04b68e8b5fea64f58"/>
    <w:p>
      <w:pPr>
        <w:pStyle w:val="Heading1"/>
      </w:pPr>
      <w:r>
        <w:t xml:space="preserve">A Reflection on the Role of a Biomedical Engineer in India Mumbai</w:t>
      </w:r>
    </w:p>
    <w:p>
      <w:pPr>
        <w:pStyle w:val="FirstParagraph"/>
      </w:pPr>
      <w:r>
        <w:t xml:space="preserve">The intersection of engineering precision and medical compassion defines the profession of a Biomedical Engineer. In the vibrant, bustling metropolis that is India Mumbai, this role transcends mere technical maintenance; it becomes a pivotal component in addressing one of South Asia's most complex healthcare challenges: delivering quality care to an immense population with limited resources. As I reflect upon the trajectory and significance of biomedical engineering within this specific geographical and cultural context, several key themes emerge—the necessity for innovation under constraint, the ethical weight of technology in developing economies, and the transformative potential these engineers hold for India Mumbai’s future.</w:t>
      </w:r>
    </w:p>
    <w:bookmarkStart w:id="20" w:name="X9f144f90b443025ae206b7e22b9aded007a685d"/>
    <w:p>
      <w:pPr>
        <w:pStyle w:val="Heading2"/>
      </w:pPr>
      <w:r>
        <w:t xml:space="preserve">The Unique Challenges of Healthcare in India Mumbai</w:t>
      </w:r>
    </w:p>
    <w:p>
      <w:pPr>
        <w:pStyle w:val="FirstParagraph"/>
      </w:pPr>
      <w:r>
        <w:t xml:space="preserve">Mumbai, often referred to as the "City of Dreams," is a city defined by its contrasts. It is a global financial hub where state-of-the-art luxury hospitals stand just kilometers away from overcrowded public wards with scarce resources. This dichotomy creates a unique environment for Biomedical Engineers working in India Mumbai. Unlike their counterparts in developed nations who may focus primarily on optimizing high-tech equipment, biomedical engineers here must navigate a landscape of accessibility and sustainability.</w:t>
      </w:r>
    </w:p>
    <w:p>
      <w:pPr>
        <w:pStyle w:val="BodyText"/>
      </w:pPr>
      <w:r>
        <w:t xml:space="preserve">In many government hospitals and smaller clinics across India Mumbai, advanced diagnostic machines such as MRI scanners, CT readers, and ventilators are frequently underutilized or non-functional due to a lack of maintenance infrastructure. The reflection on this issue is profound: technology alone does not heal patients; reliable technology does. A Biomedical Engineer in this context acts not only as a technician but as a guardian of healthcare continuity. Their work ensures that when a patient walks into an emergency room in Dadar or Colaba, the life-saving equipment is operational and calibrated correctly.</w:t>
      </w:r>
    </w:p>
    <w:bookmarkEnd w:id="20"/>
    <w:bookmarkStart w:id="21" w:name="innovation-through-resourcefulness"/>
    <w:p>
      <w:pPr>
        <w:pStyle w:val="Heading2"/>
      </w:pPr>
      <w:r>
        <w:t xml:space="preserve">Innovation Through Resourcefulness</w:t>
      </w:r>
    </w:p>
    <w:p>
      <w:pPr>
        <w:pStyle w:val="FirstParagraph"/>
      </w:pPr>
      <w:r>
        <w:t xml:space="preserve">The constraint-driven nature of working in India Mumbai fosters a specific type of engineering creativity. Biomedical Engineers here are often required to improvise solutions where global standards might suggest replacing entire systems. This "jugaad" culture—often cited in Indian innovation contexts—finds its professional expression through biomedical engineering. It involves modifying existing devices to withstand fluctuating power supplies, developing low-cost prosthetics suitable for the tropical climate, or creating portable diagnostic tools that can be used in remote areas of Maharashtra.</w:t>
      </w:r>
    </w:p>
    <w:p>
      <w:pPr>
        <w:pStyle w:val="BodyText"/>
      </w:pPr>
      <w:r>
        <w:t xml:space="preserve">Reflecting on this aspect highlights the resilience required in this profession. A Biomedical Engineer must possess deep technical knowledge combined with practical adaptability. They are not just solving mechanical or electrical problems; they are solving human problems within a resource-limited setting. For instance, designing heart-lung machines that require minimal power or creating affordable dialysis units for rural outreach programs in India Mumbai showcases the humanitarian spirit embedded in this engineering discipline.</w:t>
      </w:r>
    </w:p>
    <w:bookmarkEnd w:id="21"/>
    <w:bookmarkStart w:id="22" w:name="X5aae89e86de36dda708adde65b3bee33a8d7e7d"/>
    <w:p>
      <w:pPr>
        <w:pStyle w:val="Heading2"/>
      </w:pPr>
      <w:r>
        <w:t xml:space="preserve">Ethical Responsibilities and Patient Trust</w:t>
      </w:r>
    </w:p>
    <w:p>
      <w:pPr>
        <w:pStyle w:val="FirstParagraph"/>
      </w:pPr>
      <w:r>
        <w:t xml:space="preserve">The role of a Biomedical Engineer carries significant ethical weight, particularly in a diverse and densely populated city like India Mumbai. When an engineer repairs or installs medical equipment, they are directly influencing patient outcomes. The margin for error is slim. There is a profound sense of responsibility that comes with ensuring the safety and efficacy of devices ranging from simple blood pressure monitors to complex radiation therapy machines.</w:t>
      </w:r>
    </w:p>
    <w:p>
      <w:pPr>
        <w:pStyle w:val="BodyText"/>
      </w:pPr>
      <w:r>
        <w:t xml:space="preserve">Furthermore, there is the aspect of data privacy and ethical technology use. As healthcare in India Mumbai moves towards digitization, biomedical engineers are at the forefront of implementing secure systems for patient records. They must balance innovation with privacy concerns, ensuring that technological advancements do not compromise patient confidentiality. This dual responsibility—technical competence and ethical integrity—is central to being a Biomedical Engineer in this region.</w:t>
      </w:r>
    </w:p>
    <w:bookmarkEnd w:id="22"/>
    <w:bookmarkStart w:id="23" w:name="collaboration-across-disciplines"/>
    <w:p>
      <w:pPr>
        <w:pStyle w:val="Heading2"/>
      </w:pPr>
      <w:r>
        <w:t xml:space="preserve">Collaboration Across Disciplines</w:t>
      </w:r>
    </w:p>
    <w:p>
      <w:pPr>
        <w:pStyle w:val="FirstParagraph"/>
      </w:pPr>
      <w:r>
        <w:t xml:space="preserve">In India Mumbai, the healthcare ecosystem is a tapestry woven from various threads: doctors, nurses, administrators, policymakers, and engineers. A Biomedical Engineer serves as the crucial link between medical theory and practical application. They must communicate effectively with clinicians to understand their needs and with manufacturers to ensure product suitability for local conditions.</w:t>
      </w:r>
    </w:p>
    <w:p>
      <w:pPr>
        <w:pStyle w:val="BodyText"/>
      </w:pPr>
      <w:r>
        <w:t xml:space="preserve">This collaborative aspect is particularly evident in research institutions and tertiary care centers across Mumbai. Engineers work alongside scientists to develop indigenous medical devices, reducing reliance on imports which can be cost-prohibitive for many patients. By fostering this interdisciplinary collaboration, Biomedical Engineers contribute to a self-sufficient healthcare ecosystem that is tailored to the needs of the Indian population.</w:t>
      </w:r>
    </w:p>
    <w:bookmarkEnd w:id="23"/>
    <w:bookmarkStart w:id="24" w:name="the-future-outlook"/>
    <w:p>
      <w:pPr>
        <w:pStyle w:val="Heading2"/>
      </w:pPr>
      <w:r>
        <w:t xml:space="preserve">The Future Outlook</w:t>
      </w:r>
    </w:p>
    <w:p>
      <w:pPr>
        <w:pStyle w:val="FirstParagraph"/>
      </w:pPr>
      <w:r>
        <w:t xml:space="preserve">Looking ahead, the demand for skilled Biomedical Engineers in India Mumbai is poised to grow exponentially. With initiatives like Ayushman Bharat aiming to provide health insurance coverage to millions, and a growing emphasis on preventive healthcare, the need for robust medical infrastructure increases. Furthermore, the integration of AI and IoT (Internet of Things) in healthcare offers new opportunities for engineers to develop smart hospitals that can monitor patient vitals remotely and manage resources efficiently.</w:t>
      </w:r>
    </w:p>
    <w:p>
      <w:pPr>
        <w:pStyle w:val="BodyText"/>
      </w:pPr>
      <w:r>
        <w:t xml:space="preserve">However, this future also presents challenges. There is a pressing need for standardized training and certification programs specific to the Indian context. The educational system must evolve to produce Biomedical Engineers who are not only technically proficient but also culturally sensitive and ethically grounded. Professional bodies in India Mumbai play a crucial role in setting these standards and promoting continuous learning.</w:t>
      </w:r>
    </w:p>
    <w:bookmarkEnd w:id="24"/>
    <w:bookmarkStart w:id="25" w:name="personal-reflection"/>
    <w:p>
      <w:pPr>
        <w:pStyle w:val="Heading2"/>
      </w:pPr>
      <w:r>
        <w:t xml:space="preserve">Personal Reflection</w:t>
      </w:r>
    </w:p>
    <w:p>
      <w:pPr>
        <w:pStyle w:val="FirstParagraph"/>
      </w:pPr>
      <w:r>
        <w:t xml:space="preserve">In reflecting on the profession of a Biomedical Engineer in India Mumbai, I am struck by the profound impact this role has on society. It is not merely about fixing machines; it is about restoring hope to patients and their families. In a city that never sleeps, where health emergencies are frequent and diverse, the Biomedical Engineer stands as an unseen hero behind the scenes.</w:t>
      </w:r>
    </w:p>
    <w:p>
      <w:pPr>
        <w:pStyle w:val="BodyText"/>
      </w:pPr>
      <w:r>
        <w:t xml:space="preserve">The challenges faced by these professionals in India Mumbai—ranging from infrastructural limitations to high patient volumes—are immense. Yet, it is precisely within this crucible that true innovation occurs. The ability to deliver high-quality healthcare through engineering solutions is a testament to the skill and dedication of biomedical engineers in this region.</w:t>
      </w:r>
    </w:p>
    <w:p>
      <w:pPr>
        <w:pStyle w:val="BodyText"/>
      </w:pPr>
      <w:r>
        <w:t xml:space="preserve">As I consider my own path or observation of this field, I realize that being a Biomedical Engineer in India Mumbai requires a unique blend of technical expertise, empathy, and resilience. It is a career choice that offers the opportunity to make tangible differences in people's lives every single day. Whether it is ensuring an incubator works for a premature baby in Thane or optimizing an X-ray machine for routine check-ups in South Mumbai, the work matters.</w:t>
      </w:r>
    </w:p>
    <w:bookmarkEnd w:id="25"/>
    <w:bookmarkStart w:id="26" w:name="conclusion"/>
    <w:p>
      <w:pPr>
        <w:pStyle w:val="Heading2"/>
      </w:pPr>
      <w:r>
        <w:t xml:space="preserve">Conclusion</w:t>
      </w:r>
    </w:p>
    <w:p>
      <w:pPr>
        <w:pStyle w:val="FirstParagraph"/>
      </w:pPr>
      <w:r>
        <w:t xml:space="preserve">In conclusion, the role of a Biomedical Engineer in India Mumbai is multifaceted and vital. It encompasses technical problem-solving, ethical stewardship, collaborative innovation, and humanitarian service. The specific context of India Mumbai adds layers of complexity and opportunity to this profession, demanding engineers who are adaptable creative thinkers with a strong moral compass.</w:t>
      </w:r>
    </w:p>
    <w:p>
      <w:pPr>
        <w:pStyle w:val="BodyText"/>
      </w:pPr>
      <w:r>
        <w:t xml:space="preserve">As the healthcare landscape in India continues to evolve, the contribution of Biomedical Engineers will become even more critical. They are not just support staff; they are integral partners in the mission to improve public health outcomes across Mumbai and beyond. Reflecting on this profession inspires confidence in its potential to drive meaningful change, proving that engineering, when applied with purpose and compassion, can bridge gaps and build healthier communities.</w:t>
      </w:r>
    </w:p>
    <w:p>
      <w:pPr>
        <w:pStyle w:val="BodyText"/>
      </w:pPr>
      <w:r>
        <w:t xml:space="preserve">The journey of a Biomedical Engineer in India Mumbai is one of continuous learning and adaptation. It is a calling that requires dedication to excellence in service to humanity. As we look forward, it is imperative that we support, train, and empower these professionals, recognizing their indispensable role in shaping the future of healthcare in one of the world’s most dynamic cities.</w:t>
      </w:r>
    </w:p>
    <w:bookmarkEnd w:id="26"/>
    <w:bookmarkEnd w:id="27"/>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India Mumbai</dc:title>
  <dc:creator/>
  <dc:language>en</dc:language>
  <cp:keywords/>
  <dcterms:created xsi:type="dcterms:W3CDTF">2026-07-29T12:37:33Z</dcterms:created>
  <dcterms:modified xsi:type="dcterms:W3CDTF">2026-07-29T12:37:33Z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