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24" w:name="Xec39a29de55dbfed8d5853e16173098f9548167"/>
    <w:p>
      <w:pPr>
        <w:pStyle w:val="Heading1"/>
      </w:pPr>
      <w:r>
        <w:t xml:space="preserve">Bridging Hope and Technology: A Reflection on Biomedical Engineering in Baghdad, Iraq</w:t>
      </w:r>
    </w:p>
    <w:bookmarkStart w:id="20" w:name="X8b321d9b90f721c0613716bd064e9387563a350"/>
    <w:p>
      <w:pPr>
        <w:pStyle w:val="Heading2"/>
      </w:pPr>
      <w:r>
        <w:t xml:space="preserve">The Intersection of Crisis and Innovation</w:t>
      </w:r>
    </w:p>
    <w:p>
      <w:pPr>
        <w:pStyle w:val="FirstParagraph"/>
      </w:pPr>
      <w:r>
        <w:t xml:space="preserve">To reflect upon the role of a</w:t>
      </w:r>
      <w:r>
        <w:t xml:space="preserve"> </w:t>
      </w:r>
      <w:r>
        <w:rPr>
          <w:bCs/>
          <w:b/>
        </w:rPr>
        <w:t xml:space="preserve">Biomedical Engineer</w:t>
      </w:r>
      <w:r>
        <w:t xml:space="preserve">, particularly within the complex socio-political landscape of</w:t>
      </w:r>
      <w:r>
        <w:t xml:space="preserve"> </w:t>
      </w:r>
      <w:r>
        <w:rPr>
          <w:bCs/>
          <w:b/>
        </w:rPr>
        <w:t xml:space="preserve">Iraq, Baghdad</w:t>
      </w:r>
      <w:r>
        <w:t xml:space="preserve">, is to confront a narrative that is as challenging as it is profound. It is not merely a reflection on technical proficiency or mechanical aptitude; rather, it is an examination of resilience, adaptability, and the critical necessity of healthcare infrastructure in post-conflict and developing societies. In Baghdad, the capital city that has witnessed decades of turbulence, the</w:t>
      </w:r>
      <w:r>
        <w:t xml:space="preserve"> </w:t>
      </w:r>
      <w:r>
        <w:rPr>
          <w:bCs/>
          <w:b/>
        </w:rPr>
        <w:t xml:space="preserve">Biomedical Engineer</w:t>
      </w:r>
      <w:r>
        <w:t xml:space="preserve"> </w:t>
      </w:r>
      <w:r>
        <w:t xml:space="preserve">stands not just as a technician of medical devices but as a guardian of public health integrity. The reflection begins with an acknowledgment that in this context, engineering is not an abstract discipline confined to laboratories; it is a vital service that directly impacts survival rates and quality of life.</w:t>
      </w:r>
      <w:r>
        <w:t xml:space="preserve"> </w:t>
      </w:r>
      <w:r>
        <w:t xml:space="preserve">The history of</w:t>
      </w:r>
      <w:r>
        <w:t xml:space="preserve"> </w:t>
      </w:r>
      <w:r>
        <w:rPr>
          <w:bCs/>
          <w:b/>
        </w:rPr>
        <w:t xml:space="preserve">Iraq, Baghdad</w:t>
      </w:r>
      <w:r>
        <w:t xml:space="preserve">, is marked by periods where essential services were disrupted, leading to a critical shortage of functional medical equipment. For the</w:t>
      </w:r>
      <w:r>
        <w:t xml:space="preserve"> </w:t>
      </w:r>
      <w:r>
        <w:rPr>
          <w:bCs/>
          <w:b/>
        </w:rPr>
        <w:t xml:space="preserve">Biomedical Engineer</w:t>
      </w:r>
      <w:r>
        <w:t xml:space="preserve">, this historical context creates a unique professional environment. Unlike engineers in stable nations who may deal with state-of-the-art diagnostics and routine maintenance schedules, their counterparts in Baghdad often face situations where they must improvise solutions for obsolete or damaged machinery due to sanctions, conflict damage, or supply chain disruptions. This necessity fosters a level of ingenuity that is rare in other parts of the world. The reflection here centers on the idea that true engineering mastery is revealed not when resources are abundant, but when one must innovate under severe constraints to keep life-saving equipment operational.</w:t>
      </w:r>
    </w:p>
    <w:bookmarkEnd w:id="20"/>
    <w:bookmarkStart w:id="21" w:name="Xd1f80f36393473fad8ea495aca332b804d06dce"/>
    <w:p>
      <w:pPr>
        <w:pStyle w:val="Heading2"/>
      </w:pPr>
      <w:r>
        <w:t xml:space="preserve">The Cultural and Social Weight of Medical Technology</w:t>
      </w:r>
    </w:p>
    <w:p>
      <w:pPr>
        <w:pStyle w:val="FirstParagraph"/>
      </w:pPr>
      <w:r>
        <w:t xml:space="preserve">In</w:t>
      </w:r>
      <w:r>
        <w:t xml:space="preserve"> </w:t>
      </w:r>
      <w:r>
        <w:rPr>
          <w:bCs/>
          <w:b/>
        </w:rPr>
        <w:t xml:space="preserve">Iraq, Baghdad</w:t>
      </w:r>
      <w:r>
        <w:t xml:space="preserve">, healthcare is deeply intertwined with social and cultural values. The community looks to hospitals as sanctuaries of hope. When a ventilator fails in an intensive care unit in the Al-Yarmouk Teaching Hospital or dialysis machines break down in regional centers, the impact is immediate and visceral on families across the city. Therefore, the</w:t>
      </w:r>
      <w:r>
        <w:t xml:space="preserve"> </w:t>
      </w:r>
      <w:r>
        <w:rPr>
          <w:bCs/>
          <w:b/>
        </w:rPr>
        <w:t xml:space="preserve">Biomedical Engineer</w:t>
      </w:r>
      <w:r>
        <w:t xml:space="preserve"> </w:t>
      </w:r>
      <w:r>
        <w:t xml:space="preserve">bears a heavy social responsibility. This role demands more than just technical knowledge of electronics and mechanics; it requires empathy and communication skills to reassure anxious patients and their families that every effort is being made to maintain their care equipment.</w:t>
      </w:r>
      <w:r>
        <w:t xml:space="preserve"> </w:t>
      </w:r>
      <w:r>
        <w:t xml:space="preserve">Reflecting on this aspect, one realizes that the</w:t>
      </w:r>
      <w:r>
        <w:t xml:space="preserve"> </w:t>
      </w:r>
      <w:r>
        <w:rPr>
          <w:bCs/>
          <w:b/>
        </w:rPr>
        <w:t xml:space="preserve">Biomedical Engineer</w:t>
      </w:r>
      <w:r>
        <w:t xml:space="preserve"> </w:t>
      </w:r>
      <w:r>
        <w:t xml:space="preserve">acts as a bridge between high-tech Western medical devices and the local infrastructure realities of Iraq. Many hospitals in Baghdad utilize imported technology from Europe, Asia, or North America. However, these machines often come with proprietary software locks, lack of local spare parts availability, and insufficient training for maintenance staff. The</w:t>
      </w:r>
      <w:r>
        <w:t xml:space="preserve"> </w:t>
      </w:r>
      <w:r>
        <w:rPr>
          <w:bCs/>
          <w:b/>
        </w:rPr>
        <w:t xml:space="preserve">Biomedical Engineer</w:t>
      </w:r>
      <w:r>
        <w:t xml:space="preserve"> </w:t>
      </w:r>
      <w:r>
        <w:t xml:space="preserve">in this setting becomes a translator—not just of language, but of technological capability. They must adapt global technology to local realities, ensuring that the equipment does not become "electronic waste" due to minor technical faults that could have been resolved with basic engineering knowledge and creative problem-solving.</w:t>
      </w:r>
    </w:p>
    <w:bookmarkEnd w:id="21"/>
    <w:bookmarkStart w:id="22" w:name="Xb29d24bdd02517fbade6782bce44261614c44b7"/>
    <w:p>
      <w:pPr>
        <w:pStyle w:val="Heading2"/>
      </w:pPr>
      <w:r>
        <w:t xml:space="preserve">Challenges and the Need for Institutional Support</w:t>
      </w:r>
    </w:p>
    <w:p>
      <w:pPr>
        <w:pStyle w:val="FirstParagraph"/>
      </w:pPr>
      <w:r>
        <w:t xml:space="preserve">A critical aspect of this reflection is the acknowledgment of systemic challenges. In</w:t>
      </w:r>
      <w:r>
        <w:t xml:space="preserve"> </w:t>
      </w:r>
      <w:r>
        <w:rPr>
          <w:bCs/>
          <w:b/>
        </w:rPr>
        <w:t xml:space="preserve">Iraq, Baghdad</w:t>
      </w:r>
      <w:r>
        <w:t xml:space="preserve">, budget constraints often limit the ability to purchase new equipment, making maintenance even more crucial. The</w:t>
      </w:r>
      <w:r>
        <w:t xml:space="preserve"> </w:t>
      </w:r>
      <w:r>
        <w:rPr>
          <w:bCs/>
          <w:b/>
        </w:rPr>
        <w:t xml:space="preserve">Biomedical Engineer</w:t>
      </w:r>
      <w:r>
        <w:t xml:space="preserve"> </w:t>
      </w:r>
      <w:r>
        <w:t xml:space="preserve">frequently operates with limited resources, lacking access to original spare parts or advanced diagnostic tools. This reality forces a shift in mindset from "replace and discard" to "repair and repurpose." While this fosters sustainability, it also places an unsustainable burden on individual engineers who may lack formal continuing education opportunities or professional support networks.</w:t>
      </w:r>
      <w:r>
        <w:t xml:space="preserve"> </w:t>
      </w:r>
      <w:r>
        <w:t xml:space="preserve">Furthermore, the security situation in certain periods of recent history has added another layer of complexity. Power fluctuations, sudden infrastructure failures, and the general instability can damage sensitive medical electronics. The</w:t>
      </w:r>
      <w:r>
        <w:t xml:space="preserve"> </w:t>
      </w:r>
      <w:r>
        <w:rPr>
          <w:bCs/>
          <w:b/>
        </w:rPr>
        <w:t xml:space="preserve">Biomedical Engineer</w:t>
      </w:r>
      <w:r>
        <w:t xml:space="preserve"> </w:t>
      </w:r>
      <w:r>
        <w:t xml:space="preserve">must be adept at troubleshooting not only the device itself but also the environmental factors affecting it, such as voltage stabilizers and humidity control in hospital wards. This holistic approach to engineering—considering the device, the user, and the environment—is a hallmark of effective practice in</w:t>
      </w:r>
      <w:r>
        <w:t xml:space="preserve"> </w:t>
      </w:r>
      <w:r>
        <w:rPr>
          <w:bCs/>
          <w:b/>
        </w:rPr>
        <w:t xml:space="preserve">Iraq, Baghdad</w:t>
      </w:r>
      <w:r>
        <w:t xml:space="preserve">. It highlights that biomedical engineering here is a multidisciplinary field involving electrical power management, mechanical repair, and software troubleshooting simultaneously.</w:t>
      </w:r>
    </w:p>
    <w:bookmarkEnd w:id="22"/>
    <w:bookmarkStart w:id="23" w:name="Xb7e74e80b4e0c78b74f25d12fbffb5a893a7dca"/>
    <w:p>
      <w:pPr>
        <w:pStyle w:val="Heading2"/>
      </w:pPr>
      <w:r>
        <w:t xml:space="preserve">Looking Forward: Education and Collaboration</w:t>
      </w:r>
    </w:p>
    <w:p>
      <w:pPr>
        <w:pStyle w:val="FirstParagraph"/>
      </w:pPr>
      <w:r>
        <w:t xml:space="preserve">The future of healthcare in</w:t>
      </w:r>
      <w:r>
        <w:t xml:space="preserve"> </w:t>
      </w:r>
      <w:r>
        <w:rPr>
          <w:bCs/>
          <w:b/>
        </w:rPr>
        <w:t xml:space="preserve">Iraq, Baghdad</w:t>
      </w:r>
      <w:r>
        <w:t xml:space="preserve"> </w:t>
      </w:r>
      <w:r>
        <w:t xml:space="preserve">depends significantly on the strengthening of the biomedical engineering profession. There is a pressing need for academic institutions in Baghdad to update their curricula to reflect modern medical technologies while emphasizing practical, hands-on troubleshooting skills. The reflection concludes with a call for collaboration between international organizations and local Iraqi engineers. Knowledge transfer programs can empower local</w:t>
      </w:r>
      <w:r>
        <w:t xml:space="preserve"> </w:t>
      </w:r>
      <w:r>
        <w:rPr>
          <w:bCs/>
          <w:b/>
        </w:rPr>
        <w:t xml:space="preserve">Biomedical Engineers</w:t>
      </w:r>
      <w:r>
        <w:t xml:space="preserve"> </w:t>
      </w:r>
      <w:r>
        <w:t xml:space="preserve">with the latest maintenance protocols and regulatory standards, reducing reliance on foreign experts for routine repairs.</w:t>
      </w:r>
      <w:r>
        <w:t xml:space="preserve"> </w:t>
      </w:r>
      <w:r>
        <w:t xml:space="preserve">Moreover, fostering a professional community among biomedical engineers in Baghdad is essential. Sharing experiences regarding common equipment failures and successful repair techniques can create a localized knowledge base that is tailored to the specific conditions of Iraqi hospitals. This collective wisdom can elevate the standard of care across the city, ensuring that every patient, regardless of their hospital's location in</w:t>
      </w:r>
      <w:r>
        <w:t xml:space="preserve"> </w:t>
      </w:r>
      <w:r>
        <w:rPr>
          <w:bCs/>
          <w:b/>
        </w:rPr>
        <w:t xml:space="preserve">Iraq</w:t>
      </w:r>
      <w:r>
        <w:t xml:space="preserve">, has access to functioning medical technology.</w:t>
      </w:r>
      <w:r>
        <w:t xml:space="preserve"> </w:t>
      </w:r>
      <w:r>
        <w:t xml:space="preserve">In conclusion, being a</w:t>
      </w:r>
      <w:r>
        <w:t xml:space="preserve"> </w:t>
      </w:r>
      <w:r>
        <w:rPr>
          <w:bCs/>
          <w:b/>
        </w:rPr>
        <w:t xml:space="preserve">Biomedical Engineer</w:t>
      </w:r>
      <w:r>
        <w:t xml:space="preserve"> </w:t>
      </w:r>
      <w:r>
        <w:t xml:space="preserve">in</w:t>
      </w:r>
      <w:r>
        <w:t xml:space="preserve"> </w:t>
      </w:r>
      <w:r>
        <w:rPr>
          <w:bCs/>
          <w:b/>
        </w:rPr>
        <w:t xml:space="preserve">Iraq, Baghdad</w:t>
      </w:r>
      <w:r>
        <w:t xml:space="preserve"> </w:t>
      </w:r>
      <w:r>
        <w:t xml:space="preserve">is a vocation defined by resilience and profound impact. It is a role that demands technical excellence, cultural sensitivity, and innovative thinking. As the city continues to rebuild and develop its healthcare infrastructure, the biomedical engineer remains at the forefront, ensuring that technology serves humanity effectively. The reflection on this profession underscores not only the technical skills required but also the moral imperative to preserve health through engineering in one of Iraq’s most significant urban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Biomedical Engineer in Iraq, Baghdad</dc:title>
  <dc:creator/>
  <dc:language>en</dc:language>
  <cp:keywords/>
  <dcterms:created xsi:type="dcterms:W3CDTF">2026-07-29T14:41:16Z</dcterms:created>
  <dcterms:modified xsi:type="dcterms:W3CDTF">2026-07-29T14:41:16Z</dcterms:modified>
</cp:coreProperties>
</file>

<file path=docProps/custom.xml><?xml version="1.0" encoding="utf-8"?>
<Properties xmlns="http://schemas.openxmlformats.org/officeDocument/2006/custom-properties" xmlns:vt="http://schemas.openxmlformats.org/officeDocument/2006/docPropsVTypes"/>
</file>