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Biomedical</w:t>
      </w:r>
      <w:r>
        <w:t xml:space="preserve"> </w:t>
      </w:r>
      <w:r>
        <w:t xml:space="preserve">Engineers</w:t>
      </w:r>
      <w:r>
        <w:t xml:space="preserve"> </w:t>
      </w:r>
      <w:r>
        <w:t xml:space="preserve">in</w:t>
      </w:r>
      <w:r>
        <w:t xml:space="preserve"> </w:t>
      </w:r>
      <w:r>
        <w:t xml:space="preserve">Ivory</w:t>
      </w:r>
      <w:r>
        <w:t xml:space="preserve"> </w:t>
      </w:r>
      <w:r>
        <w:t xml:space="preserve">Coast</w:t>
      </w:r>
    </w:p>
    <w:bookmarkStart w:id="26" w:name="X4bd5b3a2b9189ecf4e49a755928f9ffa56bf4bf"/>
    <w:p>
      <w:pPr>
        <w:pStyle w:val="Heading1"/>
      </w:pPr>
      <w:r>
        <w:t xml:space="preserve">Bridging Health and Technology:</w:t>
      </w:r>
      <w:r>
        <w:br/>
      </w:r>
      <w:r>
        <w:t xml:space="preserve">A Reflection on the Biomedical Engineer in Ivory Coast, Abidjan</w:t>
      </w:r>
    </w:p>
    <w:p>
      <w:pPr>
        <w:pStyle w:val="FirstParagraph"/>
      </w:pPr>
      <w:r>
        <w:rPr>
          <w:bCs/>
          <w:b/>
        </w:rPr>
        <w:t xml:space="preserve">Date:</w:t>
      </w:r>
      <w:r>
        <w:t xml:space="preserve"> </w:t>
      </w:r>
      <w:r>
        <w:t xml:space="preserve">October 26, 2023</w:t>
      </w:r>
      <w:r>
        <w:br/>
      </w:r>
      <w:r>
        <w:rPr>
          <w:bCs/>
          <w:b/>
        </w:rPr>
        <w:t xml:space="preserve">Subject:</w:t>
      </w:r>
    </w:p>
    <w:bookmarkStart w:id="20" w:name="Xc3f84172da490e90a930fb9f1f0ae3f29c5291e"/>
    <w:p>
      <w:pPr>
        <w:pStyle w:val="Heading2"/>
      </w:pPr>
      <w:r>
        <w:t xml:space="preserve">Introduction: The Convergence of Tradition and Innovation</w:t>
      </w:r>
    </w:p>
    <w:p>
      <w:pPr>
        <w:pStyle w:val="FirstParagraph"/>
      </w:pPr>
      <w:r>
        <w:t xml:space="preserve">In the bustling heart of West Africa, where the rhythm of life is dictated by both ancient traditions and rapid modernization, the role of healthcare professionals has never been more critical. Specifically, within the dynamic urban center of</w:t>
      </w:r>
      <w:r>
        <w:t xml:space="preserve"> </w:t>
      </w:r>
      <w:r>
        <w:rPr>
          <w:bCs/>
          <w:b/>
        </w:rPr>
        <w:t xml:space="preserve">Ivory Coast Abidjan</w:t>
      </w:r>
      <w:r>
        <w:t xml:space="preserve">, a city that serves as an economic engine for Francophone Africa, there lies a profound need for specialized technical expertise to sustain and improve public health outcomes. This reflection paper explores the multifaceted role of the</w:t>
      </w:r>
      <w:r>
        <w:t xml:space="preserve"> </w:t>
      </w:r>
      <w:r>
        <w:rPr>
          <w:bCs/>
          <w:b/>
        </w:rPr>
        <w:t xml:space="preserve">Biomedical Engineer</w:t>
      </w:r>
      <w:r>
        <w:t xml:space="preserve">, examining how this profession acts as a crucial bridge between medical necessity and technological capability in one of West Africa’s most populous cities.</w:t>
      </w:r>
    </w:p>
    <w:p>
      <w:pPr>
        <w:pStyle w:val="BodyText"/>
      </w:pPr>
      <w:r>
        <w:t xml:space="preserve">The decision to focus on</w:t>
      </w:r>
      <w:r>
        <w:t xml:space="preserve"> </w:t>
      </w:r>
      <w:r>
        <w:rPr>
          <w:bCs/>
          <w:b/>
        </w:rPr>
        <w:t xml:space="preserve">Ivory Coast Abidjan</w:t>
      </w:r>
      <w:r>
        <w:t xml:space="preserve"> </w:t>
      </w:r>
      <w:r>
        <w:t xml:space="preserve">is not arbitrary. Abidjan represents a unique microcosm of the African healthcare landscape: it possesses some of the region's most advanced medical facilities alongside significant challenges related to infrastructure, resource allocation, and equipment maintenance. In this context, the</w:t>
      </w:r>
      <w:r>
        <w:t xml:space="preserve"> </w:t>
      </w:r>
      <w:r>
        <w:rPr>
          <w:bCs/>
          <w:b/>
        </w:rPr>
        <w:t xml:space="preserve">Biomedical Engineer</w:t>
      </w:r>
      <w:r>
        <w:t xml:space="preserve"> </w:t>
      </w:r>
      <w:r>
        <w:t xml:space="preserve">is not merely a technician; they are a guardian of medical integrity and patient safety.</w:t>
      </w:r>
    </w:p>
    <w:bookmarkEnd w:id="20"/>
    <w:bookmarkStart w:id="21" w:name="X15f17c9f6e579efee0e47b2a69021907a973e23"/>
    <w:p>
      <w:pPr>
        <w:pStyle w:val="Heading2"/>
      </w:pPr>
      <w:r>
        <w:t xml:space="preserve">The Crisis of Maintenance: More Than Just Repair</w:t>
      </w:r>
    </w:p>
    <w:p>
      <w:pPr>
        <w:pStyle w:val="FirstParagraph"/>
      </w:pPr>
      <w:r>
        <w:t xml:space="preserve">A primary aspect of reflecting on the profession in this region involves addressing the chronic issue of equipment downtime. In many hospitals across</w:t>
      </w:r>
      <w:r>
        <w:t xml:space="preserve"> </w:t>
      </w:r>
      <w:r>
        <w:rPr>
          <w:bCs/>
          <w:b/>
        </w:rPr>
        <w:t xml:space="preserve">Ivory Coast Abidjan</w:t>
      </w:r>
      <w:r>
        <w:t xml:space="preserve">, advanced diagnostic tools such as MRI machines, CT scanners, and laboratory analyzers often sit idle due to a lack of immediate technical support or spare parts. The traditional model of relying on foreign manufacturers for repairs is frequently inefficient, involving long lead times that can cost lives.</w:t>
      </w:r>
    </w:p>
    <w:p>
      <w:pPr>
        <w:pStyle w:val="BodyText"/>
      </w:pPr>
      <w:r>
        <w:rPr>
          <w:bCs/>
          <w:b/>
        </w:rPr>
        <w:t xml:space="preserve">Reflection:</w:t>
      </w:r>
      <w:r>
        <w:t xml:space="preserve"> </w:t>
      </w:r>
      <w:r>
        <w:t xml:space="preserve">The true value of the</w:t>
      </w:r>
      <w:r>
        <w:t xml:space="preserve"> </w:t>
      </w:r>
      <w:r>
        <w:rPr>
          <w:bCs/>
          <w:b/>
        </w:rPr>
        <w:t xml:space="preserve">Biomedical Engineer</w:t>
      </w:r>
      <w:r>
        <w:t xml:space="preserve"> </w:t>
      </w:r>
      <w:r>
        <w:t xml:space="preserve">in this setting is not limited to fixing broken devices. It lies in the implementation of preventive maintenance protocols, local troubleshooting capabilities, and the adaptation of technology to fit local power and environmental conditions. They transform medical equipment from fragile luxury items into robust, reliable tools for patient care.</w:t>
      </w:r>
    </w:p>
    <w:p>
      <w:pPr>
        <w:pStyle w:val="BodyText"/>
      </w:pPr>
      <w:r>
        <w:t xml:space="preserve">This reflection highlights a shift in perspective: from viewing engineering as a support service to recognizing it as a core component of healthcare delivery. In the public hospitals of Abidjan, such as the CHU Cocody or the Hôpital Général de Port-Bouët, the presence of skilled biomedical engineers directly correlates with operational efficiency. When an engineer can diagnose and repair a ventilator within hours rather than weeks, they are actively participating in critical care decisions.</w:t>
      </w:r>
    </w:p>
    <w:bookmarkEnd w:id="21"/>
    <w:bookmarkStart w:id="22" w:name="economic-implications-and-sustainability"/>
    <w:p>
      <w:pPr>
        <w:pStyle w:val="Heading2"/>
      </w:pPr>
      <w:r>
        <w:t xml:space="preserve">Economic Implications and Sustainability</w:t>
      </w:r>
    </w:p>
    <w:p>
      <w:pPr>
        <w:pStyle w:val="FirstParagraph"/>
      </w:pPr>
      <w:r>
        <w:t xml:space="preserve">Ivory Coast has been striving for economic growth and self-sufficiency in various sectors. The healthcare industry is no exception. Importing medical devices is expensive, but maintaining them locally is even more so if done through external consultants. Here, the</w:t>
      </w:r>
      <w:r>
        <w:t xml:space="preserve"> </w:t>
      </w:r>
      <w:r>
        <w:rPr>
          <w:bCs/>
          <w:b/>
        </w:rPr>
        <w:t xml:space="preserve">Biomedical Engineer</w:t>
      </w:r>
      <w:r>
        <w:t xml:space="preserve"> </w:t>
      </w:r>
      <w:r>
        <w:t xml:space="preserve">becomes an agent of economic sustainability.</w:t>
      </w:r>
    </w:p>
    <w:p>
      <w:pPr>
        <w:pStyle w:val="BodyText"/>
      </w:pPr>
      <w:r>
        <w:t xml:space="preserve">In</w:t>
      </w:r>
      <w:r>
        <w:t xml:space="preserve"> </w:t>
      </w:r>
      <w:r>
        <w:rPr>
          <w:bCs/>
          <w:b/>
        </w:rPr>
        <w:t xml:space="preserve">Ivory Coast Abidjan</w:t>
      </w:r>
      <w:r>
        <w:t xml:space="preserve">, the establishment of local training centers and the certification of biomedical engineers help retain capital within the country. Instead of sending millions in francs to Europe for minor calibrations, funds can be invested in local talent and supply chains. This reflection emphasizes that engineering education is not just about technical skills; it is about national development. The</w:t>
      </w:r>
      <w:r>
        <w:t xml:space="preserve"> </w:t>
      </w:r>
      <w:r>
        <w:rPr>
          <w:bCs/>
          <w:b/>
        </w:rPr>
        <w:t xml:space="preserve">Biomedical Engineer</w:t>
      </w:r>
      <w:r>
        <w:t xml:space="preserve"> </w:t>
      </w:r>
      <w:r>
        <w:t xml:space="preserve">contributes to the GDP by reducing healthcare waste and extending the lifespan of costly medical assets.</w:t>
      </w:r>
    </w:p>
    <w:bookmarkEnd w:id="22"/>
    <w:bookmarkStart w:id="23" w:name="the-human-element-empathy-in-engineering"/>
    <w:p>
      <w:pPr>
        <w:pStyle w:val="Heading2"/>
      </w:pPr>
      <w:r>
        <w:t xml:space="preserve">The Human Element: Empathy in Engineering</w:t>
      </w:r>
    </w:p>
    <w:p>
      <w:pPr>
        <w:pStyle w:val="FirstParagraph"/>
      </w:pPr>
      <w:r>
        <w:t xml:space="preserve">A common misconception is that engineering is devoid of human interaction. However, reflecting on the work environment in</w:t>
      </w:r>
      <w:r>
        <w:t xml:space="preserve"> </w:t>
      </w:r>
      <w:r>
        <w:rPr>
          <w:bCs/>
          <w:b/>
        </w:rPr>
        <w:t xml:space="preserve">Ivory Coast Abidjan</w:t>
      </w:r>
      <w:r>
        <w:t xml:space="preserve"> </w:t>
      </w:r>
      <w:r>
        <w:t xml:space="preserve">reveals that biomedical engineers are deeply embedded in the human experience of healthcare. They interact with doctors who are frustrated by broken tools, nurses who rely on equipment to monitor patients, and administrators under pressure to reduce costs.</w:t>
      </w:r>
    </w:p>
    <w:p>
      <w:pPr>
        <w:pStyle w:val="BodyText"/>
      </w:pPr>
      <w:r>
        <w:t xml:space="preserve">The</w:t>
      </w:r>
      <w:r>
        <w:t xml:space="preserve"> </w:t>
      </w:r>
      <w:r>
        <w:rPr>
          <w:bCs/>
          <w:b/>
        </w:rPr>
        <w:t xml:space="preserve">Biomedical Engineer</w:t>
      </w:r>
      <w:r>
        <w:t xml:space="preserve"> </w:t>
      </w:r>
      <w:r>
        <w:t xml:space="preserve">must possess soft skills comparable to medical staff. They need empathy, communication skills, and the ability to remain calm under pressure. For instance, explaining a complex technical failure to a doctor in clear terms so they can adjust their treatment plan is as vital as fixing the machine itself. In the cultural context of Abidjan, where community and relationships are paramount, building trust with medical staff is essential for effective collaboration.</w:t>
      </w:r>
    </w:p>
    <w:bookmarkEnd w:id="23"/>
    <w:bookmarkStart w:id="24" w:name="challenges-and-future-outlook"/>
    <w:p>
      <w:pPr>
        <w:pStyle w:val="Heading2"/>
      </w:pPr>
      <w:r>
        <w:t xml:space="preserve">Challenges and Future Outlook</w:t>
      </w:r>
    </w:p>
    <w:p>
      <w:pPr>
        <w:pStyle w:val="FirstParagraph"/>
      </w:pPr>
      <w:r>
        <w:t xml:space="preserve">The path forward for biomedical engineering in</w:t>
      </w:r>
      <w:r>
        <w:t xml:space="preserve"> </w:t>
      </w:r>
      <w:r>
        <w:rPr>
          <w:bCs/>
          <w:b/>
        </w:rPr>
        <w:t xml:space="preserve">Ivory Coast Abidjan</w:t>
      </w:r>
      <w:r>
        <w:t xml:space="preserve"> </w:t>
      </w:r>
      <w:r>
        <w:t xml:space="preserve">is not without obstacles. Issues such as inconsistent electricity supply, high humidity affecting sensitive electronics, and the need for continuous education remain significant hurdles. Furthermore, there is often a gap between university curricula and the practical realities of hospital maintenance.</w:t>
      </w:r>
    </w:p>
    <w:p>
      <w:pPr>
        <w:pStyle w:val="BodyText"/>
      </w:pPr>
      <w:r>
        <w:t xml:space="preserve">To address these challenges, there must be a concerted effort to strengthen partnerships between educational institutions like Institut National Polytechnique Félix Houphouët-Boigny (INP-HB) and healthcare facilities. The</w:t>
      </w:r>
      <w:r>
        <w:t xml:space="preserve"> </w:t>
      </w:r>
      <w:r>
        <w:rPr>
          <w:bCs/>
          <w:b/>
        </w:rPr>
        <w:t xml:space="preserve">Biomedical Engineer</w:t>
      </w:r>
      <w:r>
        <w:t xml:space="preserve"> </w:t>
      </w:r>
      <w:r>
        <w:t xml:space="preserve">of the future in Abidjan must be adaptable, innovative, and digitally literate. With the rise of telemedicine and smart health solutions in Africa, biomedical engineers will need to integrate software knowledge with hardware expertise.</w:t>
      </w:r>
    </w:p>
    <w:bookmarkEnd w:id="24"/>
    <w:bookmarkStart w:id="25" w:name="Xea6582f9577f943fce30c0641d8f6fdc8161de5"/>
    <w:p>
      <w:pPr>
        <w:pStyle w:val="Heading2"/>
      </w:pPr>
      <w:r>
        <w:t xml:space="preserve">Conclusion: A Call for Recognition and Support</w:t>
      </w:r>
    </w:p>
    <w:p>
      <w:pPr>
        <w:pStyle w:val="FirstParagraph"/>
      </w:pPr>
      <w:r>
        <w:t xml:space="preserve">In conclusion, the role of the</w:t>
      </w:r>
      <w:r>
        <w:t xml:space="preserve"> </w:t>
      </w:r>
      <w:r>
        <w:rPr>
          <w:bCs/>
          <w:b/>
        </w:rPr>
        <w:t xml:space="preserve">Biomedical Engineer</w:t>
      </w:r>
      <w:r>
        <w:t xml:space="preserve"> </w:t>
      </w:r>
      <w:r>
        <w:t xml:space="preserve">in</w:t>
      </w:r>
      <w:r>
        <w:t xml:space="preserve"> </w:t>
      </w:r>
      <w:r>
        <w:rPr>
          <w:bCs/>
          <w:b/>
        </w:rPr>
        <w:t xml:space="preserve">Ivory Coast Abidjan</w:t>
      </w:r>
      <w:r>
        <w:t xml:space="preserve"> </w:t>
      </w:r>
      <w:r>
        <w:t xml:space="preserve">is indispensable yet often underrecognized. They are the unsung heroes who ensure that when a patient walks through the doors of a clinic or hospital, there is hope backed by functioning technology. This reflection serves to underscore that investing in biomedical engineering is synonymous with investing in public health.</w:t>
      </w:r>
    </w:p>
    <w:p>
      <w:pPr>
        <w:pStyle w:val="BodyText"/>
      </w:pPr>
      <w:r>
        <w:t xml:space="preserve">As Ivory Coast continues to develop its healthcare infrastructure, it must prioritize the professionalization and support of its biomedical engineers. By doing so, the nation moves closer to achieving universal health coverage and ensuring that quality care is not just a promise, but a reality for all citizens of Abidjan.</w:t>
      </w:r>
    </w:p>
    <w:p>
      <w:pPr>
        <w:pStyle w:val="BodyText"/>
      </w:pPr>
      <w:r>
        <w:t xml:space="preserve">The synergy between medical practice and engineering innovation in this vibrant city offers a blueprint for other developing nations. The</w:t>
      </w:r>
      <w:r>
        <w:t xml:space="preserve"> </w:t>
      </w:r>
      <w:r>
        <w:rPr>
          <w:bCs/>
          <w:b/>
        </w:rPr>
        <w:t xml:space="preserve">Biomedical Engineer</w:t>
      </w:r>
      <w:r>
        <w:t xml:space="preserve"> </w:t>
      </w:r>
      <w:r>
        <w:t xml:space="preserve">is not just fixing machines; they are healing systems, empowering communities, and saving lives in</w:t>
      </w:r>
      <w:r>
        <w:t xml:space="preserve"> </w:t>
      </w:r>
      <w:r>
        <w:rPr>
          <w:bCs/>
          <w:b/>
        </w:rPr>
        <w:t xml:space="preserve">Ivory Coast Abidjan</w:t>
      </w: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Biomedical Engineers in Ivory Coast</dc:title>
  <dc:creator/>
  <dc:language>en</dc:language>
  <cp:keywords/>
  <dcterms:created xsi:type="dcterms:W3CDTF">2026-07-29T13:36:13Z</dcterms:created>
  <dcterms:modified xsi:type="dcterms:W3CDTF">2026-07-29T13:36:13Z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