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6" w:name="X7ff1d9de91e990195d32581f5e1abb2af60ba6a"/>
    <w:p>
      <w:pPr>
        <w:pStyle w:val="Heading1"/>
      </w:pPr>
      <w:r>
        <w:t xml:space="preserve">A Personal Reflection on the Intersection of Technology, Health, and Humanity</w:t>
      </w:r>
    </w:p>
    <w:p>
      <w:pPr>
        <w:pStyle w:val="FirstParagraph"/>
      </w:pPr>
      <w:r>
        <w:rPr>
          <w:bCs/>
          <w:b/>
        </w:rPr>
        <w:t xml:space="preserve">Date:</w:t>
      </w:r>
      <w:r>
        <w:t xml:space="preserve"> </w:t>
      </w:r>
      <w:r>
        <w:t xml:space="preserve">October 26, 2023</w:t>
      </w:r>
      <w:r>
        <w:br/>
      </w:r>
      <w:r>
        <w:rPr>
          <w:bCs/>
          <w:b/>
        </w:rPr>
        <w:t xml:space="preserve">Title:</w:t>
      </w:r>
      <w:r>
        <w:t xml:space="preserve">The Architect of Healing: A Reflection Paper on Becoming a Biomedical Engineer in Morocco’s Hub of Innovation</w:t>
      </w:r>
    </w:p>
    <w:bookmarkStart w:id="20" w:name="introduction-the-catalyst-for-change"/>
    <w:p>
      <w:pPr>
        <w:pStyle w:val="Heading2"/>
      </w:pPr>
      <w:r>
        <w:t xml:space="preserve">Introduction: The Catalyst for Change</w:t>
      </w:r>
    </w:p>
    <w:p>
      <w:pPr>
        <w:pStyle w:val="FirstParagraph"/>
      </w:pPr>
      <w:r>
        <w:t xml:space="preserve">In an era where the boundaries between biology and technology are increasingly blurred, the role of the</w:t>
      </w:r>
      <w:r>
        <w:t xml:space="preserve"> </w:t>
      </w:r>
      <w:r>
        <w:rPr>
          <w:bCs/>
          <w:b/>
        </w:rPr>
        <w:t xml:space="preserve">Biomedical Engineer</w:t>
      </w:r>
      <w:r>
        <w:t xml:space="preserve"> </w:t>
      </w:r>
      <w:r>
        <w:t xml:space="preserve">emerges not merely as a technical profession, but as a moral imperative. This reflection paper serves to explore my personal journey and professional aspirations within this dynamic field. It is specifically situated within the context of</w:t>
      </w:r>
      <w:r>
        <w:t xml:space="preserve"> </w:t>
      </w:r>
      <w:r>
        <w:rPr>
          <w:bCs/>
          <w:b/>
        </w:rPr>
        <w:t xml:space="preserve">Morocco Casablanca</w:t>
      </w:r>
      <w:r>
        <w:t xml:space="preserve">, a city that stands at the crossroads of tradition and modernity, serving as the economic heart of North Africa. Here, the intersection of healthcare demands and technological advancement creates a unique landscape for innovation. To understand why I chose this path, one must first look at the specific challenges facing our nation’s health infrastructure and how</w:t>
      </w:r>
      <w:r>
        <w:t xml:space="preserve"> </w:t>
      </w:r>
      <w:r>
        <w:rPr>
          <w:bCs/>
          <w:b/>
        </w:rPr>
        <w:t xml:space="preserve">Biomedical Engineer</w:t>
      </w:r>
      <w:r>
        <w:t xml:space="preserve"> </w:t>
      </w:r>
      <w:r>
        <w:t xml:space="preserve">professionals are uniquely positioned to bridge these gaps.</w:t>
      </w:r>
    </w:p>
    <w:bookmarkEnd w:id="20"/>
    <w:bookmarkStart w:id="21" w:name="the-local-context-why-casablanca-matters"/>
    <w:p>
      <w:pPr>
        <w:pStyle w:val="Heading2"/>
      </w:pPr>
      <w:r>
        <w:t xml:space="preserve">The Local Context: Why Casablanca Matters</w:t>
      </w:r>
    </w:p>
    <w:p>
      <w:pPr>
        <w:pStyle w:val="FirstParagraph"/>
      </w:pPr>
      <w:r>
        <w:rPr>
          <w:bCs/>
          <w:b/>
        </w:rPr>
        <w:t xml:space="preserve">Morocco Casablanca</w:t>
      </w:r>
      <w:r>
        <w:t xml:space="preserve"> </w:t>
      </w:r>
      <w:r>
        <w:t xml:space="preserve">is more than just a geographical location; it is a symbol of aspiration and resilience. As the commercial capital, it hosts some of the country’s most advanced medical facilities, including major university hospitals like Ibn Rochd University Hospital. However, beneath the veneer of modernity lies a complex infrastructure challenge. The healthcare system in Morocco is undergoing significant transformation, aiming to reduce dependence on imported medical technologies and foster local R&amp;D (Research and Development). This transition presents a profound opportunity for</w:t>
      </w:r>
      <w:r>
        <w:t xml:space="preserve"> </w:t>
      </w:r>
      <w:r>
        <w:rPr>
          <w:bCs/>
          <w:b/>
        </w:rPr>
        <w:t xml:space="preserve">Biomedical Engineer</w:t>
      </w:r>
      <w:r>
        <w:t xml:space="preserve"> </w:t>
      </w:r>
      <w:r>
        <w:t xml:space="preserve">practitioners.</w:t>
      </w:r>
    </w:p>
    <w:p>
      <w:pPr>
        <w:pStyle w:val="BodyText"/>
      </w:pPr>
      <w:r>
        <w:t xml:space="preserve">In my reflections, I often think about the disparity between high-tech equipment purchased by private clinics in the Maarif or Anfa districts and the functional needs of public hospitals in surrounding areas. The role of a</w:t>
      </w:r>
      <w:r>
        <w:t xml:space="preserve"> </w:t>
      </w:r>
      <w:r>
        <w:rPr>
          <w:bCs/>
          <w:b/>
        </w:rPr>
        <w:t xml:space="preserve">Biomedical Engineer</w:t>
      </w:r>
      <w:r>
        <w:t xml:space="preserve"> </w:t>
      </w:r>
      <w:r>
        <w:t xml:space="preserve">in</w:t>
      </w:r>
      <w:r>
        <w:t xml:space="preserve"> </w:t>
      </w:r>
      <w:r>
        <w:rPr>
          <w:bCs/>
          <w:b/>
        </w:rPr>
        <w:t xml:space="preserve">Morocco Casablanca</w:t>
      </w:r>
      <w:r>
        <w:t xml:space="preserve"> </w:t>
      </w:r>
      <w:r>
        <w:t xml:space="preserve">is not just about repairing machines; it is about sustainability, localization, and accessibility. It involves understanding that a MRI machine sitting idle due to lack of maintenance expertise represents a significant loss for the local community. Therefore, my motivation is deeply rooted in the desire to ensure that technological advancements in</w:t>
      </w:r>
      <w:r>
        <w:t xml:space="preserve"> </w:t>
      </w:r>
      <w:r>
        <w:rPr>
          <w:bCs/>
          <w:b/>
        </w:rPr>
        <w:t xml:space="preserve">Morocco Casablanca</w:t>
      </w:r>
      <w:r>
        <w:t xml:space="preserve"> </w:t>
      </w:r>
      <w:r>
        <w:t xml:space="preserve">translate directly into tangible patient outcomes.</w:t>
      </w:r>
    </w:p>
    <w:bookmarkEnd w:id="21"/>
    <w:bookmarkStart w:id="22" w:name="X2dba2ab1b62805c541fdb48ca8c38be965580bf"/>
    <w:p>
      <w:pPr>
        <w:pStyle w:val="Heading2"/>
      </w:pPr>
      <w:r>
        <w:t xml:space="preserve">The Dual Nature of the Profession: Science and Empathy</w:t>
      </w:r>
    </w:p>
    <w:p>
      <w:pPr>
        <w:pStyle w:val="FirstParagraph"/>
      </w:pPr>
      <w:r>
        <w:t xml:space="preserve">Becoming a</w:t>
      </w:r>
      <w:r>
        <w:t xml:space="preserve"> </w:t>
      </w:r>
      <w:r>
        <w:rPr>
          <w:bCs/>
          <w:b/>
        </w:rPr>
        <w:t xml:space="preserve">Biomedical Engineer</w:t>
      </w:r>
      <w:r>
        <w:t xml:space="preserve"> </w:t>
      </w:r>
      <w:r>
        <w:t xml:space="preserve">requires a dual competency that is both rigorous and humane. On one hand, it demands mastery of physics, electronics, coding, and mechanical design. On the other hand, it requires an acute sensitivity to human suffering. In my personal reflections on this career path, I realize that technical skills are merely the tools; empathy is the driver. When I imagine myself working in</w:t>
      </w:r>
      <w:r>
        <w:t xml:space="preserve"> </w:t>
      </w:r>
      <w:r>
        <w:rPr>
          <w:bCs/>
          <w:b/>
        </w:rPr>
        <w:t xml:space="preserve">Morocco Casablanca</w:t>
      </w:r>
      <w:r>
        <w:t xml:space="preserve">, I do not just see circuits and software code; I see the elderly patient waiting for a dialysis machine to be fixed, or the child requiring specialized pediatric monitoring equipment.</w:t>
      </w:r>
    </w:p>
    <w:p>
      <w:pPr>
        <w:pStyle w:val="BodyText"/>
      </w:pPr>
      <w:r>
        <w:t xml:space="preserve">This duality defines the essence of being a</w:t>
      </w:r>
      <w:r>
        <w:t xml:space="preserve"> </w:t>
      </w:r>
      <w:r>
        <w:rPr>
          <w:bCs/>
          <w:b/>
        </w:rPr>
        <w:t xml:space="preserve">Biomedical Engineer</w:t>
      </w:r>
      <w:r>
        <w:t xml:space="preserve">. It is a profession where you must speak the language of doctors and nurses while also understanding engineers and IT specialists. In</w:t>
      </w:r>
      <w:r>
        <w:t xml:space="preserve"> </w:t>
      </w:r>
      <w:r>
        <w:rPr>
          <w:bCs/>
          <w:b/>
        </w:rPr>
        <w:t xml:space="preserve">Morocco Casablanca</w:t>
      </w:r>
      <w:r>
        <w:t xml:space="preserve">, this collaborative spirit is crucial. The healthcare ecosystem here is becoming more integrated, with digital health solutions and telemedicine beginning to take root. A</w:t>
      </w:r>
      <w:r>
        <w:t xml:space="preserve"> </w:t>
      </w:r>
      <w:r>
        <w:rPr>
          <w:bCs/>
          <w:b/>
        </w:rPr>
        <w:t xml:space="preserve">Biomedical Engineer</w:t>
      </w:r>
      <w:r>
        <w:t xml:space="preserve"> </w:t>
      </w:r>
      <w:r>
        <w:t xml:space="preserve">acts as the translator between these disciplines, ensuring that technology serves the patient rather than complicating their care.</w:t>
      </w:r>
    </w:p>
    <w:bookmarkEnd w:id="22"/>
    <w:bookmarkStart w:id="23" w:name="X04b9234a64e821740d0b9288186831a9819ef82"/>
    <w:p>
      <w:pPr>
        <w:pStyle w:val="Heading2"/>
      </w:pPr>
      <w:r>
        <w:t xml:space="preserve">Economic Implications and Local Innovation</w:t>
      </w:r>
    </w:p>
    <w:p>
      <w:pPr>
        <w:pStyle w:val="FirstParagraph"/>
      </w:pPr>
      <w:r>
        <w:t xml:space="preserve">A critical aspect of this reflection is the economic potential within</w:t>
      </w:r>
      <w:r>
        <w:t xml:space="preserve"> </w:t>
      </w:r>
      <w:r>
        <w:rPr>
          <w:bCs/>
          <w:b/>
        </w:rPr>
        <w:t xml:space="preserve">Morocco Casablanca</w:t>
      </w:r>
      <w:r>
        <w:t xml:space="preserve">. The Moroccan government has launched initiatives to boost local manufacturing in medical devices, aiming to reduce the trade deficit associated with importing healthcare equipment. This policy shift creates a fertile ground for</w:t>
      </w:r>
      <w:r>
        <w:t xml:space="preserve"> </w:t>
      </w:r>
      <w:r>
        <w:rPr>
          <w:bCs/>
          <w:b/>
        </w:rPr>
        <w:t xml:space="preserve">Biomedical Engineer</w:t>
      </w:r>
      <w:r>
        <w:t xml:space="preserve"> </w:t>
      </w:r>
      <w:r>
        <w:t xml:space="preserve">entrepreneurship and innovation. I am inspired by the possibility of developing low-cost, robust medical solutions tailored specifically for African climates and resource settings.</w:t>
      </w:r>
    </w:p>
    <w:p>
      <w:pPr>
        <w:pStyle w:val="BodyText"/>
      </w:pPr>
      <w:r>
        <w:t xml:space="preserve">For instance, portable diagnostic devices that can operate in areas with unstable power grids are not just engineering challenges; they are social justice issues. By positioning myself as a</w:t>
      </w:r>
      <w:r>
        <w:t xml:space="preserve"> </w:t>
      </w:r>
      <w:r>
        <w:rPr>
          <w:bCs/>
          <w:b/>
        </w:rPr>
        <w:t xml:space="preserve">Biomedical Engineer</w:t>
      </w:r>
      <w:r>
        <w:t xml:space="preserve"> </w:t>
      </w:r>
      <w:r>
        <w:t xml:space="preserve">in this region, I aim to contribute to this local innovation ecosystem.</w:t>
      </w:r>
      <w:r>
        <w:t xml:space="preserve"> </w:t>
      </w:r>
      <w:r>
        <w:rPr>
          <w:bCs/>
          <w:b/>
        </w:rPr>
        <w:t xml:space="preserve">Morocco Casablanca</w:t>
      </w:r>
      <w:r>
        <w:t xml:space="preserve">, with its growing startup culture and access to international markets, offers the perfect incubator for such ideas. The reflection here is clear: professional success is measured not just by salary or title, but by the ability to solve local problems using global knowledge.</w:t>
      </w:r>
    </w:p>
    <w:bookmarkEnd w:id="23"/>
    <w:bookmarkStart w:id="24" w:name="challenges-and-ethical-responsibilities"/>
    <w:p>
      <w:pPr>
        <w:pStyle w:val="Heading2"/>
      </w:pPr>
      <w:r>
        <w:t xml:space="preserve">Challenges and Ethical Responsibilities</w:t>
      </w:r>
    </w:p>
    <w:p>
      <w:pPr>
        <w:pStyle w:val="FirstParagraph"/>
      </w:pPr>
      <w:r>
        <w:t xml:space="preserve">No discussion on this topic is complete without addressing challenges. The field of</w:t>
      </w:r>
      <w:r>
        <w:t xml:space="preserve"> </w:t>
      </w:r>
      <w:r>
        <w:rPr>
          <w:bCs/>
          <w:b/>
        </w:rPr>
        <w:t xml:space="preserve">Biomedical Engineering</w:t>
      </w:r>
      <w:r>
        <w:t xml:space="preserve"> </w:t>
      </w:r>
      <w:r>
        <w:t xml:space="preserve">in developing economies often faces hurdles such as rapid technological obsolescence, lack of standardized training, and ethical dilemmas regarding data privacy in digital health records. In</w:t>
      </w:r>
      <w:r>
        <w:t xml:space="preserve"> </w:t>
      </w:r>
      <w:r>
        <w:rPr>
          <w:bCs/>
          <w:b/>
        </w:rPr>
        <w:t xml:space="preserve">Morocco Casablanca</w:t>
      </w:r>
      <w:r>
        <w:t xml:space="preserve">, we are witnessing a surge in digital health platforms. As a future professional, I reflect deeply on the ethical responsibility to protect patient data while innovating.</w:t>
      </w:r>
    </w:p>
    <w:p>
      <w:pPr>
        <w:pStyle w:val="BodyText"/>
      </w:pPr>
      <w:r>
        <w:t xml:space="preserve">Furthermore, there is the challenge of keeping pace with global advancements. Technology evolves faster than academic curricula. Therefore, continuous learning is not optional; it is a core component of being a</w:t>
      </w:r>
      <w:r>
        <w:t xml:space="preserve"> </w:t>
      </w:r>
      <w:r>
        <w:rPr>
          <w:bCs/>
          <w:b/>
        </w:rPr>
        <w:t xml:space="preserve">Biomedical Engineer</w:t>
      </w:r>
      <w:r>
        <w:t xml:space="preserve">. I commit to lifelong learning, ensuring that my skills remain relevant and impactful for the communities in</w:t>
      </w:r>
      <w:r>
        <w:t xml:space="preserve"> </w:t>
      </w:r>
      <w:r>
        <w:rPr>
          <w:bCs/>
          <w:b/>
        </w:rPr>
        <w:t xml:space="preserve">Morocco Casablanca</w:t>
      </w:r>
      <w:r>
        <w:t xml:space="preserve">.</w:t>
      </w:r>
    </w:p>
    <w:bookmarkEnd w:id="24"/>
    <w:bookmarkStart w:id="25" w:name="X4b91fd085f56a42ec3844e453952622d4f1bf3e"/>
    <w:p>
      <w:pPr>
        <w:pStyle w:val="Heading2"/>
      </w:pPr>
      <w:r>
        <w:t xml:space="preserve">Conclusion: A Commitment to Service and Innovation</w:t>
      </w:r>
    </w:p>
    <w:p>
      <w:pPr>
        <w:pStyle w:val="FirstParagraph"/>
      </w:pPr>
      <w:r>
        <w:t xml:space="preserve">In conclusion, this reflection paper underscores that choosing the path of a</w:t>
      </w:r>
      <w:r>
        <w:t xml:space="preserve"> </w:t>
      </w:r>
      <w:r>
        <w:rPr>
          <w:bCs/>
          <w:b/>
        </w:rPr>
        <w:t xml:space="preserve">Biomedical Engineer</w:t>
      </w:r>
      <w:r>
        <w:t xml:space="preserve"> </w:t>
      </w:r>
      <w:r>
        <w:t xml:space="preserve">is a commitment to service. It is about harnessing science to alleviate pain and extend life. Specifically within</w:t>
      </w:r>
      <w:r>
        <w:t xml:space="preserve"> </w:t>
      </w:r>
      <w:r>
        <w:rPr>
          <w:bCs/>
          <w:b/>
        </w:rPr>
        <w:t xml:space="preserve">Morocco Casablanca</w:t>
      </w:r>
      <w:r>
        <w:t xml:space="preserve">, this role carries the weight of national development and local improvement. The city’s vibrant energy, combined with its pressing healthcare needs, offers a unique canvas for professional contribution.</w:t>
      </w:r>
    </w:p>
    <w:p>
      <w:pPr>
        <w:pStyle w:val="BodyText"/>
      </w:pPr>
      <w:r>
        <w:t xml:space="preserve">I am driven by the belief that technology should be inclusive and accessible. By integrating technical excellence with ethical responsibility and local context awareness, I aspire to contribute to the healthcare infrastructure of</w:t>
      </w:r>
      <w:r>
        <w:t xml:space="preserve"> </w:t>
      </w:r>
      <w:r>
        <w:rPr>
          <w:bCs/>
          <w:b/>
        </w:rPr>
        <w:t xml:space="preserve">Morocco Casablanca</w:t>
      </w:r>
      <w:r>
        <w:t xml:space="preserve">. The journey of a</w:t>
      </w:r>
      <w:r>
        <w:t xml:space="preserve"> </w:t>
      </w:r>
      <w:r>
        <w:rPr>
          <w:bCs/>
          <w:b/>
        </w:rPr>
        <w:t xml:space="preserve">Biomedical Engineer</w:t>
      </w:r>
      <w:r>
        <w:t xml:space="preserve"> </w:t>
      </w:r>
      <w:r>
        <w:t xml:space="preserve">is one of constant adaptation, learning, and improvement. It is a privilege to stand at this intersection in</w:t>
      </w:r>
      <w:r>
        <w:t xml:space="preserve"> </w:t>
      </w:r>
      <w:r>
        <w:rPr>
          <w:bCs/>
          <w:b/>
        </w:rPr>
        <w:t xml:space="preserve">Morocco Casablanca</w:t>
      </w:r>
      <w:r>
        <w:t xml:space="preserve">, working towards a future where every patient has access to safe, effective, and modern medical technology. This document serves as my pledge to uphold the values of innovation, integrity, and service that define this noble profession.</w:t>
      </w:r>
    </w:p>
    <w:p>
      <w:pPr>
        <w:pStyle w:val="BodyText"/>
      </w:pPr>
      <w:r>
        <w:rPr>
          <w:iCs/>
          <w:i/>
        </w:rPr>
        <w:t xml:space="preserve">"Innovation is not just about building new things; it is about rebuilding our capacity to care for one another through the tools we create."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Biomedical Engineering in Morocco, Casablanca</dc:title>
  <dc:creator/>
  <cp:keywords/>
  <dcterms:created xsi:type="dcterms:W3CDTF">2026-07-29T23:09:57Z</dcterms:created>
  <dcterms:modified xsi:type="dcterms:W3CDTF">2026-07-29T23:09:57Z</dcterms:modified>
</cp:coreProperties>
</file>

<file path=docProps/custom.xml><?xml version="1.0" encoding="utf-8"?>
<Properties xmlns="http://schemas.openxmlformats.org/officeDocument/2006/custom-properties" xmlns:vt="http://schemas.openxmlformats.org/officeDocument/2006/docPropsVTypes"/>
</file>