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c8e74435dfcb365be1d5b1975dcc5c45f96dd71"/>
    <w:p>
      <w:pPr>
        <w:pStyle w:val="Heading1"/>
      </w:pPr>
      <w:r>
        <w:t xml:space="preserve">The Convergence of Innovation and Tradition</w:t>
      </w:r>
    </w:p>
    <w:p>
      <w:pPr>
        <w:pStyle w:val="FirstParagraph"/>
      </w:pPr>
      <w:r>
        <w:t xml:space="preserve">A Reflection Paper on the Biomedical Engineer in Russia, Saint Petersburg</w:t>
      </w:r>
    </w:p>
    <w:p>
      <w:pPr>
        <w:pStyle w:val="BodyText"/>
      </w:pPr>
      <w:r>
        <w:br/>
      </w:r>
    </w:p>
    <w:p>
      <w:pPr>
        <w:pStyle w:val="BodyText"/>
      </w:pPr>
      <w:r>
        <w:t xml:space="preserve">The landscape of modern healthcare is undergoing a profound transformation, driven by the rapid advancement of technology and the increasing demand for personalized medical solutions. At the heart of this revolution stands the biomedical engineer, a professional who serves as a critical bridge between biological sciences and engineering principles. As I reflect on my understanding of this profession within the specific context of Russia, particularly in its cultural and scientific capital, Saint Petersburg, it becomes evident that the role is not merely technical but deeply intertwined with historical legacy, contemporary challenges, and future aspirations. This reflection explores the multifaceted nature of being a Biomedical Engineer in this vibrant metropolis.</w:t>
      </w:r>
    </w:p>
    <w:bookmarkStart w:id="20" w:name="the-historical-context-of-innovation"/>
    <w:p>
      <w:pPr>
        <w:pStyle w:val="Heading2"/>
      </w:pPr>
      <w:r>
        <w:t xml:space="preserve">The Historical Context of Innovation</w:t>
      </w:r>
    </w:p>
    <w:p>
      <w:pPr>
        <w:pStyle w:val="FirstParagraph"/>
      </w:pPr>
      <w:r>
        <w:t xml:space="preserve">To understand the current state of biomedical engineering in Saint Petersburg, one must first appreciate the city’s rich history as a hub for scientific and industrial innovation. Saint Petersburg has long been considered the window to Europe for Russia, fostering an environment where East meets West in terms of ideas and culture. The city is home to prestigious institutions such as St. Petersburg State Polytechnic University and Ioffe Physical-Technical Institute, which have historically contributed significantly to physics, engineering, and medicine. For a Biomedical Engineer working here today, this heritage provides both inspiration and pressure. The expectation is not just to maintain existing systems but to push the boundaries of what is possible in medical technology.</w:t>
      </w:r>
    </w:p>
    <w:p>
      <w:pPr>
        <w:pStyle w:val="BodyText"/>
      </w:pPr>
      <w:r>
        <w:t xml:space="preserve">The legacy of Soviet-era scientific rigor continues to influence the educational background of many engineers in Russia. This foundational training often emphasizes strong theoretical knowledge in mathematics and physics, which serves as a robust base for applying engineering principles to biological problems. However, the modern Biomedical Engineer must also navigate a globalized market, integrating international standards and collaborative practices that were less prevalent during earlier decades.</w:t>
      </w:r>
    </w:p>
    <w:bookmarkEnd w:id="20"/>
    <w:bookmarkStart w:id="21" w:name="X5a1d7bc5d4509673ecef80d0b43c26941707b48"/>
    <w:p>
      <w:pPr>
        <w:pStyle w:val="Heading2"/>
      </w:pPr>
      <w:r>
        <w:t xml:space="preserve">The Specific Challenges and Opportunities in Saint Petersburg</w:t>
      </w:r>
    </w:p>
    <w:p>
      <w:pPr>
        <w:pStyle w:val="FirstParagraph"/>
      </w:pPr>
      <w:r>
        <w:t xml:space="preserve">Saint Petersburg presents a unique set of opportunities and challenges for Biomedical Engineers. The city boasts some of the most advanced medical facilities in Russia, including major research hospitals and specialized clinics that require sophisticated diagnostic equipment, surgical robotics, and patient monitoring systems. Here, the demand for skilled professionals who can design, maintain, and improve these technologies is high. A Biomedical Engineer in this setting is responsible for ensuring that cutting-edge devices function optimally to save lives.</w:t>
      </w:r>
    </w:p>
    <w:p>
      <w:pPr>
        <w:pStyle w:val="BodyText"/>
      </w:pPr>
      <w:r>
        <w:t xml:space="preserve">However, the geopolitical climate and economic sanctions imposed on Russia have created significant hurdles. Supply chains for critical components used in medical devices can be disrupted, leading to delays and increased costs. This reality forces Biomedical Engineers in Saint Petersburg to be highly resourceful. There is a growing emphasis on import substitution, where local engineers must develop domestic alternatives to foreign-made equipment. This necessity has sparked a surge in local innovation hubs and startup ecosystems within the city’s innovation centers like Skolkovo-associated projects and local tech parks.</w:t>
      </w:r>
    </w:p>
    <w:p>
      <w:pPr>
        <w:pStyle w:val="BodyText"/>
      </w:pPr>
      <w:r>
        <w:t xml:space="preserve">Furthermore, the demographic trends in Russia, including an aging population, increase the need for chronic disease management technologies. Biomedical Engineers are increasingly involved in developing wearable health monitors, telemedicine platforms, and assistive devices for the elderly. In Saint Petersburg’s modern urban infrastructure integration of smart hospital solutions becomes a priority requiring interdisciplinary collaboration.</w:t>
      </w:r>
    </w:p>
    <w:bookmarkEnd w:id="21"/>
    <w:bookmarkStart w:id="22" w:name="Xeac67cc8e2fb20ea024bf708e9de64e4c892467"/>
    <w:p>
      <w:pPr>
        <w:pStyle w:val="Heading2"/>
      </w:pPr>
      <w:r>
        <w:t xml:space="preserve">The Interdisciplinary Nature of the Profession</w:t>
      </w:r>
    </w:p>
    <w:p>
      <w:pPr>
        <w:pStyle w:val="FirstParagraph"/>
      </w:pPr>
      <w:r>
        <w:t xml:space="preserve">A critical aspect of my reflection is recognizing that biomedical engineering is inherently interdisciplinary. It requires fluency in multiple languages: the language of biology, the language of medicine, and the language of engineering. In Saint Petersburg’s academic and professional circles, this translates to frequent collaboration between engineers, clinicians, biologists, and data scientists. The role demands not only technical proficiency but also strong communication skills to translate complex technical issues into understandable terms for medical staff.</w:t>
      </w:r>
    </w:p>
    <w:p>
      <w:pPr>
        <w:pStyle w:val="BodyText"/>
      </w:pPr>
      <w:r>
        <w:t xml:space="preserve">This interdisciplinary approach is particularly evident in the development of personalized medicine solutions. With advances in genomics and bioinformatics Biomedical Engineers are crucial in creating tools that analyze large datasets to tailor treatments to individual patients. In Russia, where healthcare data infrastructure is still evolving, these engineers play a pivotal role in establishing protocols for data security and interoperability.</w:t>
      </w:r>
    </w:p>
    <w:bookmarkEnd w:id="22"/>
    <w:bookmarkStart w:id="23" w:name="Xa6c2965cfd9363d245cbbfc4995ee43c482b49d"/>
    <w:p>
      <w:pPr>
        <w:pStyle w:val="Heading2"/>
      </w:pPr>
      <w:r>
        <w:t xml:space="preserve">Ethical Considerations and Social Responsibility</w:t>
      </w:r>
    </w:p>
    <w:p>
      <w:pPr>
        <w:pStyle w:val="FirstParagraph"/>
      </w:pPr>
      <w:r>
        <w:t xml:space="preserve">With great technological power comes significant ethical responsibility. A Biomedical Engineer must constantly grapple with questions regarding patient privacy, algorithmic bias, and the equitable distribution of medical technologies. In Saint Petersburg’s diverse social fabric, ensuring that advanced healthcare technologies are accessible to all segments of society is a pressing concern. Engineers must advocate for designs that are not only effective but also affordable and user-friendly for patients from various socioeconomic backgrounds.</w:t>
      </w:r>
    </w:p>
    <w:p>
      <w:pPr>
        <w:pStyle w:val="BodyText"/>
      </w:pPr>
      <w:r>
        <w:t xml:space="preserve">Moreover, the rapid pace of technological change outstrips regulatory frameworks in many areas. Biomedical Engineers in Russia often find themselves at the forefront of defining best practices and ethical guidelines. This proactive stance is essential to maintain public trust and ensure that innovation serves humanity rather than exploiting vulnerabilities.</w:t>
      </w:r>
    </w:p>
    <w:bookmarkEnd w:id="23"/>
    <w:bookmarkStart w:id="24" w:name="the-future-outlook"/>
    <w:p>
      <w:pPr>
        <w:pStyle w:val="Heading2"/>
      </w:pPr>
      <w:r>
        <w:t xml:space="preserve">The Future Outlook</w:t>
      </w:r>
    </w:p>
    <w:p>
      <w:pPr>
        <w:pStyle w:val="FirstParagraph"/>
      </w:pPr>
      <w:r>
        <w:t xml:space="preserve">Looking ahead, the role of the Biomedical Engineer in Saint Petersburg is poised for further evolution. Artificial intelligence, machine learning, and robotics are becoming integral parts of medical diagnostics and treatment plans. Engineers who can integrate these technologies into clinical workflows will be in high demand. Additionally, there is a growing trend towards sustainable healthcare solutions. Biomedical Engineers are being called upon to design eco-friendly medical devices and reduce the carbon footprint of healthcare facilities.</w:t>
      </w:r>
    </w:p>
    <w:p>
      <w:pPr>
        <w:pStyle w:val="BodyText"/>
      </w:pPr>
      <w:r>
        <w:t xml:space="preserve">Saint Petersburg’s position as a cultural and educational center makes it an ideal breeding ground for this next generation of innovation. The city’s vibrant community of researchers, entrepreneurs, and clinicians provides a fertile environment for cross-pollination of ideas. For aspiring Biomedical Engineers, Saint Petersburg offers not just a job but a mission: to contribute to the advancement of human health through science and engineering.</w:t>
      </w:r>
    </w:p>
    <w:bookmarkEnd w:id="24"/>
    <w:bookmarkStart w:id="25" w:name="conclusion"/>
    <w:p>
      <w:pPr>
        <w:pStyle w:val="Heading2"/>
      </w:pPr>
      <w:r>
        <w:t xml:space="preserve">Conclusion</w:t>
      </w:r>
    </w:p>
    <w:p>
      <w:pPr>
        <w:pStyle w:val="FirstParagraph"/>
      </w:pPr>
      <w:r>
        <w:t xml:space="preserve">In conclusion, reflecting on the role of a Biomedical Engineer in Russia, specifically within the dynamic context of Saint Petersburg, reveals a profession that is both challenging and deeply rewarding. It is a field that demands technical expertise, ethical integrity, and cultural sensitivity. The engineers working in this sector are not just technicians; they are innovators who navigate complex historical legacies and contemporary geopolitical realities to improve healthcare outcomes. As technology continues to advance at an unprecedented pace, the Biomedical Engineer will remain at the forefront of healthcare innovation, driving progress and ensuring that medical technologies serve the well-being of society. In Saint Petersburg, a city known for its resilience and intellectual vibrancy, this role is particularly poignant, embodying the spirit of inquiry and service that defines both biomedical engineering and the city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Biomedical Engineer in Russia, Saint Petersburg</dc:title>
  <dc:creator/>
  <dc:language>en</dc:language>
  <cp:keywords/>
  <dcterms:created xsi:type="dcterms:W3CDTF">2026-07-29T20:32:09Z</dcterms:created>
  <dcterms:modified xsi:type="dcterms:W3CDTF">2026-07-29T20:32:09Z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