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Biomedical</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London</w:t>
      </w:r>
    </w:p>
    <w:bookmarkStart w:id="25" w:name="X8dd1bb01e7ee6ae1e9c54e1d621988426cf5310"/>
    <w:p>
      <w:pPr>
        <w:pStyle w:val="Heading1"/>
      </w:pPr>
      <w:r>
        <w:t xml:space="preserve">A Reflection on the Profession of a Biomedical Engineer in United Kingdom London</w:t>
      </w:r>
    </w:p>
    <w:p>
      <w:pPr>
        <w:pStyle w:val="FirstParagraph"/>
      </w:pPr>
      <w:r>
        <w:br/>
      </w:r>
    </w:p>
    <w:p>
      <w:pPr>
        <w:pStyle w:val="BodyText"/>
      </w:pPr>
      <w:r>
        <w:rPr>
          <w:bCs/>
          <w:b/>
        </w:rPr>
        <w:t xml:space="preserve">Date:</w:t>
      </w:r>
      <w:r>
        <w:t xml:space="preserve"> </w:t>
      </w:r>
      <w:r>
        <w:t xml:space="preserve">October 26, 2023</w:t>
      </w:r>
      <w:r>
        <w:br/>
      </w:r>
      <w:r>
        <w:rPr>
          <w:bCs/>
          <w:b/>
        </w:rPr>
        <w:t xml:space="preserve">Location:</w:t>
      </w:r>
      <w:r>
        <w:t xml:space="preserve"> </w:t>
      </w:r>
      <w:r>
        <w:t xml:space="preserve">United Kingdom London</w:t>
      </w:r>
      <w:r>
        <w:br/>
      </w:r>
      <w:r>
        <w:rPr>
          <w:bCs/>
          <w:b/>
        </w:rPr>
        <w:t xml:space="preserve">Type of Document:</w:t>
      </w:r>
      <w:r>
        <w:t xml:space="preserve"> </w:t>
      </w:r>
      <w:r>
        <w:t xml:space="preserve">Reflection Paper on Biomedical Engineer Career Pathways and Responsibilities</w:t>
      </w:r>
    </w:p>
    <w:p>
      <w:pPr>
        <w:pStyle w:val="BodyText"/>
      </w:pPr>
      <w:r>
        <w:br/>
      </w:r>
    </w:p>
    <w:bookmarkStart w:id="20" w:name="i.-introduction"/>
    <w:p>
      <w:pPr>
        <w:pStyle w:val="Heading3"/>
      </w:pPr>
      <w:r>
        <w:t xml:space="preserve">I. Introduction</w:t>
      </w:r>
    </w:p>
    <w:p>
      <w:pPr>
        <w:pStyle w:val="FirstParagraph"/>
      </w:pPr>
      <w:r>
        <w:br/>
      </w:r>
      <w:r>
        <w:t xml:space="preserve">Writing this reflection paper from the vibrant, fast-paced context of United Kingdom London offers a unique perspective on the evolving landscape of modern healthcare technology. As one stands amidst the historic architecture of the capital city, surrounded by world-renowned institutions like St Thomas’ Hospital and King’s College London, it becomes evident that innovation is not just a buzzword but a necessity. This document serves as a comprehensive reflection paper detailing the multifaceted role of a Biomedical Engineer within this specific geographical and cultural framework. The intersection of traditional medical care and cutting-edge engineering in United Kingdom London creates a dynamic environment where problem-solving, ethical consideration, and technical expertise must converge seamlessly.</w:t>
      </w:r>
      <w:r>
        <w:br/>
      </w:r>
      <w:r>
        <w:br/>
      </w:r>
      <w:r>
        <w:t xml:space="preserve">The purpose of this reflection is to explore the daily realities, challenges, and rewards associated with being a Biomedical Engineer in one of the world’s most competitive healthcare markets. By focusing on the specific nuances of working in United Kingdom London, this paper aims to highlight how local regulations, NHS structures, and patient demographics influence engineering practices. It is not merely about fixing machines; it is about understanding the human element behind every circuit board and software algorithm.</w:t>
      </w:r>
      <w:r>
        <w:br/>
      </w:r>
      <w:r>
        <w:br/>
      </w:r>
    </w:p>
    <w:bookmarkEnd w:id="20"/>
    <w:bookmarkStart w:id="21" w:name="Xf06602228b12342a5ac308cb9d0303218e574a4"/>
    <w:p>
      <w:pPr>
        <w:pStyle w:val="Heading3"/>
      </w:pPr>
      <w:r>
        <w:t xml:space="preserve">II. The Role of the Biomedical Engineer in Context</w:t>
      </w:r>
    </w:p>
    <w:p>
      <w:pPr>
        <w:pStyle w:val="FirstParagraph"/>
      </w:pPr>
      <w:r>
        <w:br/>
      </w:r>
      <w:r>
        <w:t xml:space="preserve">To understand what it means to be a Biomedical Engineer in United Kingdom London, one must first appreciate the scale of the healthcare system they support. The National Health Service (NHS) is not just an employer; it is a cultural institution. A Biomedical Engineer here does not work in isolation but within a vast network that requires strict adherence to regulatory standards set by bodies such as the Medicines and Healthcare products Regulatory Agency (MHRA).</w:t>
      </w:r>
      <w:r>
        <w:br/>
      </w:r>
      <w:r>
        <w:br/>
      </w:r>
      <w:r>
        <w:t xml:space="preserve">My reflection on the role of a Biomedical Engineer reveals that technical proficiency is only half the job description. In United Kingdom London, where patient volumes are high and resources can be stretched thin, efficiency and reliability are paramount. A failure in an MRI machine or a ventilator does not just represent a technical glitch; it represents potential harm to patients waiting in crowded emergency departments. Therefore, the mindset of a Biomedical Engineer must shift from mere maintenance to proactive risk management. This involves predictive maintenance strategies, rigorous testing protocols, and constant communication with clinical staff who rely on these technologies daily.</w:t>
      </w:r>
      <w:r>
        <w:br/>
      </w:r>
      <w:r>
        <w:br/>
      </w:r>
      <w:r>
        <w:t xml:space="preserve">Furthermore, the diversity of London adds another layer of complexity. A Biomedical Engineer in United Kingdom London must ensure that medical devices are accessible and operable by a diverse range of healthcare professionals. This includes considering usability for nurses working long shifts, ensuring interfaces are clear under stress, and accounting for language barriers in technical documentation. The role becomes one of advocacy as much as engineering—advocating for user-friendly designs that reduce cognitive load on medical staff.</w:t>
      </w:r>
      <w:r>
        <w:br/>
      </w:r>
      <w:r>
        <w:br/>
      </w:r>
    </w:p>
    <w:bookmarkEnd w:id="21"/>
    <w:bookmarkStart w:id="22" w:name="X892d59701758c8b6ed135945117f8c52e3796a4"/>
    <w:p>
      <w:pPr>
        <w:pStyle w:val="Heading3"/>
      </w:pPr>
      <w:r>
        <w:t xml:space="preserve">III. Challenges and Ethical Considerations</w:t>
      </w:r>
    </w:p>
    <w:p>
      <w:pPr>
        <w:pStyle w:val="FirstParagraph"/>
      </w:pPr>
      <w:r>
        <w:br/>
      </w:r>
      <w:r>
        <w:t xml:space="preserve">One of the most profound aspects of this reflection paper is addressing the ethical dimensions inherent in biomedical engineering within a public healthcare system. In United Kingdom London, budget constraints are a constant reality. Biomedical Engineers often find themselves at the crossroads of cost-effectiveness and patient safety. Decisions about whether to repair an aging device or replace it with new technology require careful consideration beyond just financial figures.</w:t>
      </w:r>
      <w:r>
        <w:br/>
      </w:r>
      <w:r>
        <w:br/>
      </w:r>
      <w:r>
        <w:t xml:space="preserve">There is also the issue of data privacy and cybersecurity, particularly as medical devices become increasingly connected through Internet of Medical Things (IoMT) technologies. As a Biomedical Engineer in United Kingdom London, one must stay abreast of GDPR regulations and NHS digital security standards. The responsibility extends beyond ensuring the device works; it involves ensuring that patient data remains confidential and secure from cyber threats. This intersection of engineering ethics and legal compliance is critical.</w:t>
      </w:r>
      <w:r>
        <w:br/>
      </w:r>
      <w:r>
        <w:br/>
      </w:r>
      <w:r>
        <w:t xml:space="preserve">Additionally, the emotional weight of working in a hospital setting cannot be overlooked. Witnessing the impact of technology on life-and-death situations adds a layer of seriousness to every task. Whether calibrating a dialysis machine or troubleshooting infusion pumps, engineers must remain empathetic to the human suffering involved. This emotional intelligence is often underappreciated in engineering curricula but is vital for success in United Kingdom London’s high-pressure healthcare environment.</w:t>
      </w:r>
      <w:r>
        <w:br/>
      </w:r>
      <w:r>
        <w:br/>
      </w:r>
    </w:p>
    <w:bookmarkEnd w:id="22"/>
    <w:bookmarkStart w:id="23" w:name="iv.-innovation-and-future-directions"/>
    <w:p>
      <w:pPr>
        <w:pStyle w:val="Heading3"/>
      </w:pPr>
      <w:r>
        <w:t xml:space="preserve">IV. Innovation and Future Directions</w:t>
      </w:r>
    </w:p>
    <w:p>
      <w:pPr>
        <w:pStyle w:val="FirstParagraph"/>
      </w:pPr>
      <w:r>
        <w:br/>
      </w:r>
      <w:r>
        <w:t xml:space="preserve">Despite the challenges, being a Biomedical Engineer in United Kingdom London offers unparalleled opportunities for innovation. The city is home to numerous research hubs, startups, and academic institutions pioneering advancements in regenerative medicine, robotic surgery, and artificial intelligence diagnostics. Engaging with these ecosystems allows engineers to push the boundaries of what is possible.</w:t>
      </w:r>
      <w:r>
        <w:br/>
      </w:r>
      <w:r>
        <w:br/>
      </w:r>
      <w:r>
        <w:t xml:space="preserve">This reflection paper underscores the importance of lifelong learning. Technologies evolve rapidly; what was state-of-the-art five years ago may be obsolete today. Continuous professional development (CPD) is essential for maintaining relevance and competence in this field. Collaborating with multidisciplinary teams—including doctors, data scientists, and industrial designers—fosters creativity and leads to more holistic solutions.</w:t>
      </w:r>
      <w:r>
        <w:br/>
      </w:r>
      <w:r>
        <w:br/>
      </w:r>
      <w:r>
        <w:t xml:space="preserve">Moreover, the push towards personalized medicine requires Biomedical Engineers to adapt their approaches. Devices must become smarter, smaller, and more integrated into daily life for patients managing chronic conditions at home. This shift from hospital-centric care to community-based health monitoring presents exciting new design challenges and opportunities for impact.</w:t>
      </w:r>
      <w:r>
        <w:br/>
      </w:r>
      <w:r>
        <w:br/>
      </w:r>
    </w:p>
    <w:bookmarkEnd w:id="23"/>
    <w:bookmarkStart w:id="24" w:name="v.-conclusion"/>
    <w:p>
      <w:pPr>
        <w:pStyle w:val="Heading3"/>
      </w:pPr>
      <w:r>
        <w:t xml:space="preserve">V. Conclusion</w:t>
      </w:r>
    </w:p>
    <w:p>
      <w:pPr>
        <w:pStyle w:val="FirstParagraph"/>
      </w:pPr>
      <w:r>
        <w:br/>
      </w:r>
      <w:r>
        <w:t xml:space="preserve">In conclusion, this reflection paper on the role of a Biomedical Engineer in United Kingdom London highlights the complexity and significance of this profession. It is a field that demands not only technical skill but also ethical integrity, emotional resilience, and adaptive thinking. Working within the unique ecosystem of United Kingdom London provides both challenges and rewards that shape engineers into well-rounded healthcare professionals.</w:t>
      </w:r>
      <w:r>
        <w:br/>
      </w:r>
      <w:r>
        <w:br/>
      </w:r>
      <w:r>
        <w:t xml:space="preserve">As I look forward to my career in this sector, I am reminded that being a Biomedical Engineer is about more than just numbers and schematics—it is about improving lives through technology. The contributions made by Biomedical Engineers in United Kingdom London are invisible to many but crucial to the functioning of one of the world’s most admired healthcare systems. Embracing this responsibility with humility and excellence will continue to guide my professional journey, ensuring that innovation serves humanity effectively and equitably.</w:t>
      </w:r>
      <w:r>
        <w:br/>
      </w:r>
      <w:r>
        <w:br/>
      </w:r>
      <w:r>
        <w:t xml:space="preserve">This document serves as both a record of current understanding and a pledge for future growth within this vital discipline.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Biomedical Engineer in United Kingdom London</dc:title>
  <dc:creator/>
  <dc:language>en</dc:language>
  <cp:keywords/>
  <dcterms:created xsi:type="dcterms:W3CDTF">2026-07-29T18:01:29Z</dcterms:created>
  <dcterms:modified xsi:type="dcterms:W3CDTF">2026-07-29T18:01:29Z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