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777224c2b56b201626b36151a4d6e33f0bbda59"/>
    <w:p>
      <w:pPr>
        <w:pStyle w:val="Heading1"/>
      </w:pPr>
      <w:r>
        <w:t xml:space="preserve">Navigating Complexity: A Reflection on the Business Consultant in Brazil Rio de Janeiro</w:t>
      </w:r>
    </w:p>
    <w:p>
      <w:pPr>
        <w:pStyle w:val="FirstParagraph"/>
      </w:pPr>
      <w:r>
        <w:t xml:space="preserve">The intersection of strategic advisory services and the vibrant, complex economic landscape of Rio de Janeiro presents a unique case study for modern management. As I reflect upon the role of a</w:t>
      </w:r>
      <w:r>
        <w:t xml:space="preserve"> </w:t>
      </w:r>
      <w:r>
        <w:rPr>
          <w:bCs/>
          <w:b/>
        </w:rPr>
        <w:t xml:space="preserve">Business Consultant</w:t>
      </w:r>
      <w:r>
        <w:t xml:space="preserve">, particularly within the context of</w:t>
      </w:r>
      <w:r>
        <w:t xml:space="preserve"> </w:t>
      </w:r>
      <w:r>
        <w:rPr>
          <w:bCs/>
          <w:b/>
        </w:rPr>
        <w:t xml:space="preserve">Brazil Rio de Janeiro</w:t>
      </w:r>
      <w:r>
        <w:t xml:space="preserve">, it becomes evident that this profession is not merely about applying generic frameworks or importing foreign best practices. Instead, it requires a deep, empathetic understanding of local cultural nuances, regulatory intricacies, and the specific socio-economic pulse of one of Latin America’s most significant metropolitan areas. This reflection paper aims to explore the multifaceted nature of consultancy in this region, highlighting how context transforms theory into practice.</w:t>
      </w:r>
    </w:p>
    <w:p>
      <w:pPr>
        <w:pStyle w:val="BodyText"/>
      </w:pPr>
      <w:r>
        <w:t xml:space="preserve">First and foremost, one must acknowledge that</w:t>
      </w:r>
      <w:r>
        <w:t xml:space="preserve"> </w:t>
      </w:r>
      <w:r>
        <w:rPr>
          <w:bCs/>
          <w:b/>
        </w:rPr>
        <w:t xml:space="preserve">Brazil Rio de Janeiro</w:t>
      </w:r>
      <w:r>
        <w:t xml:space="preserve"> </w:t>
      </w:r>
      <w:r>
        <w:t xml:space="preserve">is a city defined by its contrasts. It is a place where ancient colonial architecture stands alongside futuristic skyscrapers, and where the rhythm of life on Copacabana Beach differs vastly from the frenetic energy of the corporate centers in Barra da Tijuca or Botafogo. For a</w:t>
      </w:r>
      <w:r>
        <w:t xml:space="preserve"> </w:t>
      </w:r>
      <w:r>
        <w:rPr>
          <w:bCs/>
          <w:b/>
        </w:rPr>
        <w:t xml:space="preserve">Business Consultant</w:t>
      </w:r>
      <w:r>
        <w:t xml:space="preserve">, these geographical and cultural divisions are not just background scenery; they are primary variables in any strategic equation. A consultant working in this environment cannot adopt a "one-size-fits-all" approach. The strategies that succeed in the conservative financial hubs may fail spectacularly if applied to the innovative startup ecosystems emerging in Santa Teresa or Gávea. Therefore, the first lesson of consultancy here is adaptability. The consultant must act as a cultural translator, bridging the gap between global standards and local realities.</w:t>
      </w:r>
    </w:p>
    <w:p>
      <w:pPr>
        <w:pStyle w:val="BodyText"/>
      </w:pPr>
      <w:r>
        <w:t xml:space="preserve">Furthermore, the regulatory environment in Brazil adds another layer of complexity that defines the</w:t>
      </w:r>
      <w:r>
        <w:t xml:space="preserve"> </w:t>
      </w:r>
      <w:r>
        <w:rPr>
          <w:bCs/>
          <w:b/>
        </w:rPr>
        <w:t xml:space="preserve">Business Consultant</w:t>
      </w:r>
      <w:r>
        <w:t xml:space="preserve">'s role. Often referred to locally as "Custo Brasil" or the "Brazil Cost," this concept encapsulates the bureaucratic, tax, and logistical hurdles that businesses face. A</w:t>
      </w:r>
      <w:r>
        <w:t xml:space="preserve"> </w:t>
      </w:r>
      <w:r>
        <w:rPr>
          <w:bCs/>
          <w:b/>
        </w:rPr>
        <w:t xml:space="preserve">Business Consultant</w:t>
      </w:r>
      <w:r>
        <w:t xml:space="preserve"> </w:t>
      </w:r>
      <w:r>
        <w:t xml:space="preserve">operating in Rio de Janeiro must possess a robust understanding of these challenges. It is not enough to simply recommend cost-cutting measures; one must navigate the labyrinthine tax codes and labor laws specific to the state of Rio de Janeiro. Reflection on past projects reveals that successful interventions often involve meticulous legal and compliance integration from day one, rather than as an afterthought. The value added by a consultant is frequently measured by their ability to simplify complexity for local stakeholders, turning regulatory burdens into manageable operational processes.</w:t>
      </w:r>
    </w:p>
    <w:p>
      <w:pPr>
        <w:pStyle w:val="BodyText"/>
      </w:pPr>
      <w:r>
        <w:t xml:space="preserve">Another critical aspect of reflecting on this role is the human element. Brazilian business culture is inherently relational. Trust (*confiança*) is the currency of commerce in</w:t>
      </w:r>
      <w:r>
        <w:t xml:space="preserve"> </w:t>
      </w:r>
      <w:r>
        <w:rPr>
          <w:bCs/>
          <w:b/>
        </w:rPr>
        <w:t xml:space="preserve">Brazil Rio de Janeiro</w:t>
      </w:r>
      <w:r>
        <w:t xml:space="preserve">. Unlike some Northern European or North American markets where contracts often supersede personal relationships, in Rio, business moves through networks and face-to-face interactions. A</w:t>
      </w:r>
      <w:r>
        <w:t xml:space="preserve"> </w:t>
      </w:r>
      <w:r>
        <w:rPr>
          <w:bCs/>
          <w:b/>
        </w:rPr>
        <w:t xml:space="preserve">Business Consultant</w:t>
      </w:r>
      <w:r>
        <w:t xml:space="preserve"> </w:t>
      </w:r>
      <w:r>
        <w:t xml:space="preserve">who arrives with a laptop and a presentation deck without first establishing genuine connections will find themselves isolated. The reflection here is on the soft skills required: patience, empathy, and social intelligence. Building rapport with local teams, understanding their motivations beyond mere financial incentives, and respecting the hierarchical yet warm nature of Brazilian corporate structures are essential competencies. The consultant must be a participant in the culture, not just an observer.</w:t>
      </w:r>
    </w:p>
    <w:p>
      <w:pPr>
        <w:pStyle w:val="BodyText"/>
      </w:pPr>
      <w:r>
        <w:t xml:space="preserve">Additionally, the economic volatility associated with Brazil necessitates a resilient mindset from any</w:t>
      </w:r>
      <w:r>
        <w:t xml:space="preserve"> </w:t>
      </w:r>
      <w:r>
        <w:rPr>
          <w:bCs/>
          <w:b/>
        </w:rPr>
        <w:t xml:space="preserve">Business Consultant</w:t>
      </w:r>
      <w:r>
        <w:t xml:space="preserve">. Rio de Janeiro has historically been sensitive to fluctuations in oil prices, tourism trends, and national political stability. Consequently, strategic planning here cannot be static. It must be agile and scenario-based. Reflecting on this aspect highlights the importance of risk management as a core service offering. Consultants are often called upon not just to drive growth, but to ensure survival during turbulent times. This requires a shift from purely offensive strategies (expansion) to defensive strategies (efficiency, liquidity management). The ability to guide leadership teams through uncertainty with calm authority is perhaps the most valuable trait of a consultant in this specific market.</w:t>
      </w:r>
    </w:p>
    <w:p>
      <w:pPr>
        <w:pStyle w:val="BodyText"/>
      </w:pPr>
      <w:r>
        <w:t xml:space="preserve">The environmental and social governance (ESG) factors also play a prominent role in contemporary consultations. Rio de Janeiro, with its unique geography involving hills, beaches, and urban vulnerability to climate change events, faces distinct sustainability challenges. A modern</w:t>
      </w:r>
      <w:r>
        <w:t xml:space="preserve"> </w:t>
      </w:r>
      <w:r>
        <w:rPr>
          <w:bCs/>
          <w:b/>
        </w:rPr>
        <w:t xml:space="preserve">Business Consultant</w:t>
      </w:r>
      <w:r>
        <w:t xml:space="preserve"> </w:t>
      </w:r>
      <w:r>
        <w:t xml:space="preserve">must integrate ESG principles into the core business model rather than treating them as public relations exercises. For companies operating in the tourism and hospitality sectors of Rio, sustainable practices are not just ethical choices but operational necessities. Reflecting on this trend indicates a shift in client expectations; stakeholders increasingly demand transparency and responsibility. The consultant’s role has evolved from pure profit maximizer to a steward of long-term sustainable value, ensuring that business growth does not come at the expense of the community or environment.</w:t>
      </w:r>
    </w:p>
    <w:p>
      <w:pPr>
        <w:pStyle w:val="BodyText"/>
      </w:pPr>
      <w:r>
        <w:t xml:space="preserve">In conclusion, reflecting on the position of a</w:t>
      </w:r>
      <w:r>
        <w:t xml:space="preserve"> </w:t>
      </w:r>
      <w:r>
        <w:rPr>
          <w:bCs/>
          <w:b/>
        </w:rPr>
        <w:t xml:space="preserve">Business Consultant</w:t>
      </w:r>
      <w:r>
        <w:t xml:space="preserve"> </w:t>
      </w:r>
      <w:r>
        <w:t xml:space="preserve">in</w:t>
      </w:r>
      <w:r>
        <w:t xml:space="preserve"> </w:t>
      </w:r>
      <w:r>
        <w:rPr>
          <w:bCs/>
          <w:b/>
        </w:rPr>
        <w:t xml:space="preserve">Brazil Rio de Janeiro</w:t>
      </w:r>
      <w:r>
        <w:t xml:space="preserve"> </w:t>
      </w:r>
      <w:r>
        <w:t xml:space="preserve">reveals a profession that is deeply contextual and human-centric. It is far removed from the sterile boardroom simulations often depicted in business literature. Instead, it is a dynamic field where cultural intelligence, regulatory expertise, and relational skills converge. The consultant must be a chameleon, adapting to the distinct rhythms of Rio de Janeiro while maintaining strategic rigor. They must navigate the "Brazil Cost" with finesse, build trust through genuine engagement, manage volatility with agility, and champion sustainability with conviction.</w:t>
      </w:r>
    </w:p>
    <w:p>
      <w:pPr>
        <w:pStyle w:val="BodyText"/>
      </w:pPr>
      <w:r>
        <w:t xml:space="preserve">Ultimately, the effectiveness of a</w:t>
      </w:r>
      <w:r>
        <w:t xml:space="preserve"> </w:t>
      </w:r>
      <w:r>
        <w:rPr>
          <w:bCs/>
          <w:b/>
        </w:rPr>
        <w:t xml:space="preserve">Business Consultant</w:t>
      </w:r>
      <w:r>
        <w:t xml:space="preserve"> </w:t>
      </w:r>
      <w:r>
        <w:t xml:space="preserve">in this region is measured not just by the bottom-line improvements achieved for clients, but by their ability to harmonize global business aspirations with local Brazilian realities. As Rio de Janeiro continues to evolve as a hub of innovation and culture, the demand for consultants who can bridge these divides will only grow. This reflection serves as a reminder that successful consulting is less about imposing solutions and more about co-creating them within the rich, complex tapestry of life in</w:t>
      </w:r>
      <w:r>
        <w:t xml:space="preserve"> </w:t>
      </w:r>
      <w:r>
        <w:rPr>
          <w:bCs/>
          <w:b/>
        </w:rPr>
        <w:t xml:space="preserve">Brazil Rio de Janeiro</w:t>
      </w:r>
      <w:r>
        <w:t xml:space="preserve">. It is a challenging yet profoundly rewarding endeavor that requires both intellectual sharpness and emotional depth.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Business Consultant in Brazil Rio de Janeiro</dc:title>
  <dc:creator/>
  <dc:language>en</dc:language>
  <cp:keywords/>
  <dcterms:created xsi:type="dcterms:W3CDTF">2026-07-29T17:01:10Z</dcterms:created>
  <dcterms:modified xsi:type="dcterms:W3CDTF">2026-07-29T17:01:10Z</dcterms:modified>
</cp:coreProperties>
</file>

<file path=docProps/custom.xml><?xml version="1.0" encoding="utf-8"?>
<Properties xmlns="http://schemas.openxmlformats.org/officeDocument/2006/custom-properties" xmlns:vt="http://schemas.openxmlformats.org/officeDocument/2006/docPropsVTypes"/>
</file>