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041618f5ac291f53d0fcf63ae65788ab041c4e6"/>
    <w:p>
      <w:pPr>
        <w:pStyle w:val="Heading1"/>
      </w:pPr>
      <w:r>
        <w:t xml:space="preserve">Navigating Complexity: A Reflection on the Role of the Business Consultant in Brazil São Paulo</w:t>
      </w:r>
    </w:p>
    <w:p>
      <w:pPr>
        <w:pStyle w:val="FirstParagraph"/>
      </w:pPr>
      <w:r>
        <w:t xml:space="preserve">In the contemporary global economic landscape, few cities embody the complexity, dynamism, and potential of modern commerce as vividly as São Paulo. As a financial capital of South America and one of the largest metropolitan areas in the world, São Paulo presents a unique ecosystem for business operations. However, this vibrancy is coupled with profound challenges regarding regulatory compliance ("Custo Brasil"), intense market competition, and rapid technological disruption. It is within this specific context that the role of the</w:t>
      </w:r>
      <w:r>
        <w:t xml:space="preserve"> </w:t>
      </w:r>
      <w:r>
        <w:rPr>
          <w:bCs/>
          <w:b/>
        </w:rPr>
        <w:t xml:space="preserve">Business Consultant</w:t>
      </w:r>
      <w:r>
        <w:t xml:space="preserve"> </w:t>
      </w:r>
      <w:r>
        <w:t xml:space="preserve">transcends simple advisory services to become an essential strategic partner. This reflection paper explores the multifaceted nature of consulting in this environment, analyzing how a professional can navigate the intricacies of</w:t>
      </w:r>
      <w:r>
        <w:t xml:space="preserve"> </w:t>
      </w:r>
      <w:r>
        <w:rPr>
          <w:bCs/>
          <w:b/>
        </w:rPr>
        <w:t xml:space="preserve">Brazil São Paulo</w:t>
      </w:r>
      <w:r>
        <w:t xml:space="preserve"> </w:t>
      </w:r>
      <w:r>
        <w:t xml:space="preserve">to drive sustainable organizational growth.</w:t>
      </w:r>
    </w:p>
    <w:bookmarkStart w:id="20" w:name="the-unique-context-of-brazil-são-paulo"/>
    <w:p>
      <w:pPr>
        <w:pStyle w:val="Heading2"/>
      </w:pPr>
      <w:r>
        <w:t xml:space="preserve">The Unique Context of Brazil São Paulo</w:t>
      </w:r>
    </w:p>
    <w:p>
      <w:pPr>
        <w:pStyle w:val="FirstParagraph"/>
      </w:pPr>
      <w:r>
        <w:t xml:space="preserve">To understand the value proposition of a consultant, one must first deeply appreciate the environment in which they operate. The economic landscape of Brazil is historically characterized by high volatility and a complex tax structure. For any organization operating in or expanding to</w:t>
      </w:r>
      <w:r>
        <w:t xml:space="preserve"> </w:t>
      </w:r>
      <w:r>
        <w:rPr>
          <w:bCs/>
          <w:b/>
        </w:rPr>
        <w:t xml:space="preserve">Brazil São Paulo</w:t>
      </w:r>
      <w:r>
        <w:t xml:space="preserve">, these factors are not merely background noise; they are central operational realities. The "Custo Brasil," a term widely used to describe the bureaucratic, infrastructural, and logistical costs of doing business in Brazil, creates significant friction for companies aiming for efficiency.</w:t>
      </w:r>
    </w:p>
    <w:p>
      <w:pPr>
        <w:pStyle w:val="BodyText"/>
      </w:pPr>
      <w:r>
        <w:t xml:space="preserve">São Paulo itself acts as the heartbeat of this economy. It is a city of contrasts, where world-class fintech startups coexist with traditional industrial giants. The cultural fabric here is dense; relationships matter immensely. Unlike more transactional markets in Northern Europe or North America, business in Brazil is heavily relationship-driven. A</w:t>
      </w:r>
      <w:r>
        <w:t xml:space="preserve"> </w:t>
      </w:r>
      <w:r>
        <w:rPr>
          <w:bCs/>
          <w:b/>
        </w:rPr>
        <w:t xml:space="preserve">Business Consultant</w:t>
      </w:r>
      <w:r>
        <w:t xml:space="preserve"> </w:t>
      </w:r>
      <w:r>
        <w:t xml:space="preserve">entering this space must therefore possess not only technical acumen but also high emotional intelligence and cultural fluency. They must understand the unspoken rules of negotiation, the importance of trust ("confiança"), and the nuanced social hierarchy that often dictates decision-making processes in Brazilian corporate boards.</w:t>
      </w:r>
    </w:p>
    <w:bookmarkEnd w:id="20"/>
    <w:bookmarkStart w:id="21" w:name="the-strategic-imperative-for-consulting"/>
    <w:p>
      <w:pPr>
        <w:pStyle w:val="Heading2"/>
      </w:pPr>
      <w:r>
        <w:t xml:space="preserve">The Strategic Imperative for Consulting</w:t>
      </w:r>
    </w:p>
    <w:p>
      <w:pPr>
        <w:pStyle w:val="FirstParagraph"/>
      </w:pPr>
      <w:r>
        <w:t xml:space="preserve">In such a volatile market, internal capabilities are often insufficient to handle external shocks. This is where the expertise of a specialized consultant becomes indispensable. The primary function of a</w:t>
      </w:r>
      <w:r>
        <w:t xml:space="preserve"> </w:t>
      </w:r>
      <w:r>
        <w:rPr>
          <w:bCs/>
          <w:b/>
        </w:rPr>
        <w:t xml:space="preserve">Business Consultant</w:t>
      </w:r>
      <w:r>
        <w:t xml:space="preserve"> </w:t>
      </w:r>
      <w:r>
        <w:t xml:space="preserve">in this context is to translate complexity into clarity. This involves several key areas: operational restructuring, digital transformation, and regulatory navigation.</w:t>
      </w:r>
    </w:p>
    <w:p>
      <w:pPr>
        <w:pStyle w:val="BodyText"/>
      </w:pPr>
      <w:r>
        <w:t xml:space="preserve">Firstly, operational efficiency in Brazil requires meticulous attention to detail. Supply chain disruptions due to infrastructure gaps or labor law complexities can derail profitability. A consultant must analyze these bottlenecks with a surgical precision that internal teams, often bogged down by daily operations, cannot afford. They bring an external perspective that challenges the status quo and introduces best practices from global markets, adapted specifically for the local reality of</w:t>
      </w:r>
      <w:r>
        <w:t xml:space="preserve"> </w:t>
      </w:r>
      <w:r>
        <w:rPr>
          <w:bCs/>
          <w:b/>
        </w:rPr>
        <w:t xml:space="preserve">Brazil São Paulo</w:t>
      </w:r>
      <w:r>
        <w:t xml:space="preserve">.</w:t>
      </w:r>
    </w:p>
    <w:p>
      <w:pPr>
        <w:pStyle w:val="BodyText"/>
      </w:pPr>
      <w:r>
        <w:t xml:space="preserve">Secondly, digital transformation is no longer optional but existential. São Paulo is rapidly becoming a hub for fintech and e-commerce. However, legacy systems in traditional Brazilian industries often hinder agility. A consultant must guide organizations through the adoption of new technologies—such as cloud computing, data analytics, and artificial intelligence—while managing change resistance among employees who may be accustomed to older working methods.</w:t>
      </w:r>
    </w:p>
    <w:bookmarkEnd w:id="21"/>
    <w:bookmarkStart w:id="22" w:name="X7dd873dadbb7179fceb8b1915f67321cc2001b2"/>
    <w:p>
      <w:pPr>
        <w:pStyle w:val="Heading2"/>
      </w:pPr>
      <w:r>
        <w:t xml:space="preserve">The Human Element and Cultural Integration</w:t>
      </w:r>
    </w:p>
    <w:p>
      <w:pPr>
        <w:pStyle w:val="FirstParagraph"/>
      </w:pPr>
      <w:r>
        <w:t xml:space="preserve">Perhaps the most overlooked aspect of consulting in Brazil is the human element. Brazilian culture is warm, expressive, and collectivist. Management styles that work in hierarchical or distant cultures often fail miserably here. A successful</w:t>
      </w:r>
      <w:r>
        <w:t xml:space="preserve"> </w:t>
      </w:r>
      <w:r>
        <w:rPr>
          <w:bCs/>
          <w:b/>
        </w:rPr>
        <w:t xml:space="preserve">Business Consultant</w:t>
      </w:r>
      <w:r>
        <w:t xml:space="preserve"> </w:t>
      </w:r>
      <w:r>
        <w:t xml:space="preserve">must act as a cultural bridge. They must facilitate communication between international headquarters (if applicable) and local teams, ensuring that strategic directives are understood not just intellectually but emotionally.</w:t>
      </w:r>
    </w:p>
    <w:p>
      <w:pPr>
        <w:pStyle w:val="BodyText"/>
      </w:pPr>
      <w:r>
        <w:t xml:space="preserve">This requires deep empathy and adaptability. For instance, introducing a performance-based incentive system in a company accustomed to more egalitarian structures requires careful stakeholder management. The consultant must anticipate how these changes will be received by unions, which hold significant power in Brazil, and by the workforce at large. Failure to account for these social dynamics can lead to industrial unrest or high turnover rates, negating any financial gains achieved through strategic planning.</w:t>
      </w:r>
    </w:p>
    <w:bookmarkEnd w:id="22"/>
    <w:bookmarkStart w:id="23" w:name="X69fcb1ad743889048b92f3ac2d39eaa9ed0a705"/>
    <w:p>
      <w:pPr>
        <w:pStyle w:val="Heading2"/>
      </w:pPr>
      <w:r>
        <w:t xml:space="preserve">Sustainability and Ethical Responsibility</w:t>
      </w:r>
    </w:p>
    <w:p>
      <w:pPr>
        <w:pStyle w:val="FirstParagraph"/>
      </w:pPr>
      <w:r>
        <w:t xml:space="preserve">Furthermore, the modern role of a consultant extends beyond profit maximization. In an era of heightened environmental awareness, stakeholders in São Paulo are increasingly demanding corporate social responsibility (CSR) and environmental, social, and governance (ESG) compliance. A forward-thinking</w:t>
      </w:r>
      <w:r>
        <w:t xml:space="preserve"> </w:t>
      </w:r>
      <w:r>
        <w:rPr>
          <w:bCs/>
          <w:b/>
        </w:rPr>
        <w:t xml:space="preserve">Business Consultant</w:t>
      </w:r>
      <w:r>
        <w:t xml:space="preserve"> </w:t>
      </w:r>
      <w:r>
        <w:t xml:space="preserve">must integrate these considerations into the core strategy of the organization. This involves advising on sustainable supply chains, ethical labor practices, and community engagement initiatives that resonate with local values.</w:t>
      </w:r>
    </w:p>
    <w:p>
      <w:pPr>
        <w:pStyle w:val="BodyText"/>
      </w:pPr>
      <w:r>
        <w:t xml:space="preserve">In</w:t>
      </w:r>
      <w:r>
        <w:t xml:space="preserve"> </w:t>
      </w:r>
      <w:r>
        <w:rPr>
          <w:bCs/>
          <w:b/>
        </w:rPr>
        <w:t xml:space="preserve">Brazil São Paulo</w:t>
      </w:r>
      <w:r>
        <w:t xml:space="preserve">, where social inequality is starkly visible within the city's geography, businesses are under pressure to contribute positively to their surroundings. Consultants help organizations identify opportunities where business goals align with societal benefits, creating a "shared value" approach that enhances brand reputation and long-term viability.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 the dynamic environment of</w:t>
      </w:r>
      <w:r>
        <w:t xml:space="preserve"> </w:t>
      </w:r>
      <w:r>
        <w:rPr>
          <w:bCs/>
          <w:b/>
        </w:rPr>
        <w:t xml:space="preserve">Brazil São Paulo</w:t>
      </w:r>
      <w:r>
        <w:t xml:space="preserve"> </w:t>
      </w:r>
      <w:r>
        <w:t xml:space="preserve">is both challenging and rewarding. It demands a unique blend of analytical rigor, cultural sensitivity, strategic foresight, and ethical integrity. The consultant is not merely an outsider bringing solutions but a partner who helps organizations navigate the intricate web of regulatory, cultural, and economic factors that define this vibrant market.</w:t>
      </w:r>
    </w:p>
    <w:p>
      <w:pPr>
        <w:pStyle w:val="BodyText"/>
      </w:pPr>
      <w:r>
        <w:t xml:space="preserve">As Brazil continues to evolve as a global economic player, the demand for high-quality consulting services will only increase. Organizations that recognize the strategic value of partnering with skilled consultants to unlock their potential in São Paulo will be better positioned to thrive amidst uncertainty and seize emerging opportunities. The reflection upon this role underscores that success in this market is not just about having a good product or service; it is about mastering the context, respecting the culture, and leveraging expertise to build resilient, adaptable, and responsible businesses.</w:t>
      </w:r>
    </w:p>
    <w:p>
      <w:pPr>
        <w:pStyle w:val="BodyText"/>
      </w:pPr>
      <w:r>
        <w:rPr>
          <w:bCs/>
          <w:b/>
        </w:rPr>
        <w:t xml:space="preserve">Author:</w:t>
      </w:r>
      <w:r>
        <w:br/>
      </w:r>
      <w:r>
        <w:t xml:space="preserve">A Reflection on Strategic Advisory</w:t>
      </w:r>
      <w:r>
        <w:br/>
      </w:r>
      <w: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Business Consultant in Brazil São Paulo</dc:title>
  <dc:creator/>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file>