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Singapore</w:t>
      </w:r>
      <w:r>
        <w:t xml:space="preserve"> </w:t>
      </w:r>
      <w:r>
        <w:t xml:space="preserve">Singapore</w:t>
      </w:r>
    </w:p>
    <w:bookmarkStart w:id="26" w:name="X866252cb1dcafd604322aa444f08d7ad94920cb"/>
    <w:p>
      <w:pPr>
        <w:pStyle w:val="Heading1"/>
      </w:pPr>
      <w:r>
        <w:t xml:space="preserve">Navigating Complexity: A Reflection on the Role of a Business Consultant in Singapore Singapore</w:t>
      </w:r>
    </w:p>
    <w:p>
      <w:pPr>
        <w:pStyle w:val="FirstParagraph"/>
      </w:pPr>
      <w:r>
        <w:t xml:space="preserve">The contemporary business landscape is characterized by unprecedented volatility, uncertainty, complexity, and ambiguity. In this environment, the role of a</w:t>
      </w:r>
      <w:r>
        <w:t xml:space="preserve"> </w:t>
      </w:r>
      <w:r>
        <w:rPr>
          <w:bCs/>
          <w:b/>
        </w:rPr>
        <w:t xml:space="preserve">Business Consultant</w:t>
      </w:r>
      <w:r>
        <w:t xml:space="preserve"> </w:t>
      </w:r>
      <w:r>
        <w:t xml:space="preserve">has evolved from that of an external advisor offering occasional opinions to becoming a strategic partner embedded within the operational fabric of organizations. This reflection paper seeks to explore this evolution through the specific lens of Singapore Singapore. By analyzing the unique economic, cultural, and regulatory dynamics present in this city-state, one can appreciate why a</w:t>
      </w:r>
      <w:r>
        <w:t xml:space="preserve"> </w:t>
      </w:r>
      <w:r>
        <w:rPr>
          <w:bCs/>
          <w:b/>
        </w:rPr>
        <w:t xml:space="preserve">Business Consultant</w:t>
      </w:r>
      <w:r>
        <w:t xml:space="preserve"> </w:t>
      </w:r>
      <w:r>
        <w:t xml:space="preserve">is not merely a luxury but often a necessity for survival and growth in Singapore Singapore.</w:t>
      </w:r>
    </w:p>
    <w:bookmarkStart w:id="20" w:name="Xd0fc59fe2c8ed96746a22f1e182523ad1f3f7f1"/>
    <w:p>
      <w:pPr>
        <w:pStyle w:val="Heading2"/>
      </w:pPr>
      <w:r>
        <w:t xml:space="preserve">The Unique Ecosystem of Business in Singapore Singapore</w:t>
      </w:r>
    </w:p>
    <w:p>
      <w:pPr>
        <w:pStyle w:val="FirstParagraph"/>
      </w:pPr>
      <w:r>
        <w:t xml:space="preserve">To understand the value proposition of consulting, one must first comprehend the terrain. Singaore is a global hub for finance, trade, and technology. It is a place where East meets West, blending Asian traditions with Western business practices. The government is highly involved in strategic planning through agencies such as Enterprise Singapore and the Economic Development Board. For any organization operating here, navigating these nuances requires deep local knowledge.</w:t>
      </w:r>
    </w:p>
    <w:p>
      <w:pPr>
        <w:pStyle w:val="BodyText"/>
      </w:pPr>
      <w:r>
        <w:t xml:space="preserve">In this context, a</w:t>
      </w:r>
      <w:r>
        <w:t xml:space="preserve"> </w:t>
      </w:r>
      <w:r>
        <w:rPr>
          <w:bCs/>
          <w:b/>
        </w:rPr>
        <w:t xml:space="preserve">Business Consultant</w:t>
      </w:r>
      <w:r>
        <w:t xml:space="preserve"> </w:t>
      </w:r>
      <w:r>
        <w:t xml:space="preserve">serves as a bridge between global best practices and local realities. When multinational corporations enter Singapore Singapore to establish regional headquarters, they rely on consultants to interpret local labor laws, tax incentives, and cultural expectations. Similarly, when local firms in Singapore Singapore aim for international expansion, consultants provide the roadmap for cross-border compliance and market entry strategies. The specificity of "Singapore Singapore" in this reflection underscores that generic consulting advice often fails; success here requires hyper-localized insight.</w:t>
      </w:r>
    </w:p>
    <w:bookmarkEnd w:id="20"/>
    <w:bookmarkStart w:id="21" w:name="X3cdc8d0116f6cc0e73389b74b82af725b9638d3"/>
    <w:p>
      <w:pPr>
        <w:pStyle w:val="Heading2"/>
      </w:pPr>
      <w:r>
        <w:t xml:space="preserve">Strategic Agility and Digital Transformation</w:t>
      </w:r>
    </w:p>
    <w:p>
      <w:pPr>
        <w:pStyle w:val="FirstParagraph"/>
      </w:pPr>
      <w:r>
        <w:t xml:space="preserve">Singapore Singapore has positioned itself as a Smart Nation, aggressively pursuing digital transformation across all sectors. From fintech to healthcare, the push for digitization is relentless. However, technological adoption is not merely about purchasing software; it requires a fundamental shift in organizational culture and workflow.</w:t>
      </w:r>
    </w:p>
    <w:p>
      <w:pPr>
        <w:pStyle w:val="BodyText"/>
      </w:pPr>
      <w:r>
        <w:t xml:space="preserve">This is where the</w:t>
      </w:r>
      <w:r>
        <w:t xml:space="preserve"> </w:t>
      </w:r>
      <w:r>
        <w:rPr>
          <w:bCs/>
          <w:b/>
        </w:rPr>
        <w:t xml:space="preserve">Business Consultant</w:t>
      </w:r>
      <w:r>
        <w:t xml:space="preserve"> </w:t>
      </w:r>
      <w:r>
        <w:t xml:space="preserve">becomes invaluable. Many established companies in Singapore Singapore struggle with legacy systems and resistant workforces. A consultant acts as a change agent, helping leadership teams design transformation roadmaps that are realistic and culturally acceptable. Reflecting on my own observations of firms in this region, it is evident that those who fail to engage expert consulting support often face stalled projects or wasted capital. The consultant provides the objectivity needed to challenge entrenched ways of thinking and the technical expertise required to implement new technologies effectively.</w:t>
      </w:r>
    </w:p>
    <w:bookmarkEnd w:id="21"/>
    <w:bookmarkStart w:id="22" w:name="Xc37a088711091d8f4ae40f9e95de91dd7514b0a"/>
    <w:p>
      <w:pPr>
        <w:pStyle w:val="Heading2"/>
      </w:pPr>
      <w:r>
        <w:t xml:space="preserve">Cultural Nuances and Stakeholder Management</w:t>
      </w:r>
    </w:p>
    <w:p>
      <w:pPr>
        <w:pStyle w:val="FirstParagraph"/>
      </w:pPr>
      <w:r>
        <w:t xml:space="preserve">Beyond technology, business in Singapore Singapore is deeply relational. While efficiency is prized, *guanxi* (relationships) and face-saving remain significant factors in decision-making processes. A foreign consultant who does not understand these subtle cultural cues may inadvertently damage partnerships or alienate stakeholders.</w:t>
      </w:r>
    </w:p>
    <w:p>
      <w:pPr>
        <w:pStyle w:val="BodyText"/>
      </w:pPr>
      <w:r>
        <w:t xml:space="preserve">A seasoned</w:t>
      </w:r>
      <w:r>
        <w:t xml:space="preserve"> </w:t>
      </w:r>
      <w:r>
        <w:rPr>
          <w:bCs/>
          <w:b/>
        </w:rPr>
        <w:t xml:space="preserve">Business Consultant</w:t>
      </w:r>
      <w:r>
        <w:t xml:space="preserve">, particularly one with experience in Singapore Singapore, possesses the emotional intelligence to navigate these waters. They act as cultural interpreters, ensuring that negotiations are conducted with respect and that strategic communications resonate with local values. This reflection highlights that consulting is not just an analytical discipline but also a social one. The ability to read the room in a boardroom in Marina Bay Sands or negotiate with government officials requires more than data; it requires intuition and cultural fluency.</w:t>
      </w:r>
    </w:p>
    <w:bookmarkEnd w:id="22"/>
    <w:bookmarkStart w:id="23" w:name="X101ecc4296dd6393e0a669a519e77b87c8106e0"/>
    <w:p>
      <w:pPr>
        <w:pStyle w:val="Heading2"/>
      </w:pPr>
      <w:r>
        <w:t xml:space="preserve">Regulatory Compliance and Risk Management</w:t>
      </w:r>
    </w:p>
    <w:p>
      <w:pPr>
        <w:pStyle w:val="FirstParagraph"/>
      </w:pPr>
      <w:r>
        <w:t xml:space="preserve">Singapore Singapore is known for its strict regulatory frameworks, particularly regarding data privacy, anti-money laundering, and environmental sustainability. With the introduction of stringent ESG (Environmental, Social, and Governance) reporting requirements globally and locally, companies are under immense pressure to comply.</w:t>
      </w:r>
    </w:p>
    <w:p>
      <w:pPr>
        <w:pStyle w:val="BodyText"/>
      </w:pPr>
      <w:r>
        <w:t xml:space="preserve">The role of the</w:t>
      </w:r>
      <w:r>
        <w:t xml:space="preserve"> </w:t>
      </w:r>
      <w:r>
        <w:rPr>
          <w:bCs/>
          <w:b/>
        </w:rPr>
        <w:t xml:space="preserve">Business Consultant</w:t>
      </w:r>
      <w:r>
        <w:t xml:space="preserve"> </w:t>
      </w:r>
      <w:r>
        <w:t xml:space="preserve">in this domain is critical. They serve as risk managers who help organizations stay ahead of regulatory changes. In Singapore Singapore, where the government is proactive in updating legislation to protect its reputation as a trustworthy financial hub, being compliant is synonymous with being competitive. A consultant ensures that businesses are not just reacting to regulations but anticipating them, thereby avoiding hefty fines and reputational damage.</w:t>
      </w:r>
    </w:p>
    <w:bookmarkEnd w:id="23"/>
    <w:bookmarkStart w:id="24" w:name="Xa9c806ca560f3ecd939691063328b81a1e542c0"/>
    <w:p>
      <w:pPr>
        <w:pStyle w:val="Heading2"/>
      </w:pPr>
      <w:r>
        <w:t xml:space="preserve">The Future of Consulting in Singapore Singapore</w:t>
      </w:r>
    </w:p>
    <w:p>
      <w:pPr>
        <w:pStyle w:val="FirstParagraph"/>
      </w:pPr>
      <w:r>
        <w:t xml:space="preserve">Looking forward, the landscape for a</w:t>
      </w:r>
      <w:r>
        <w:t xml:space="preserve"> </w:t>
      </w:r>
      <w:r>
        <w:rPr>
          <w:bCs/>
          <w:b/>
        </w:rPr>
        <w:t xml:space="preserve">Business Consultant</w:t>
      </w:r>
      <w:r>
        <w:t xml:space="preserve"> </w:t>
      </w:r>
      <w:r>
        <w:t xml:space="preserve">in Singapore Singapore will continue to evolve. The rise of AI and automation means that routine analytical tasks can be handled by algorithms. Consequently, the human element of consulting—empathy, creativity, and strategic judgment—will become even more important.</w:t>
      </w:r>
    </w:p>
    <w:p>
      <w:pPr>
        <w:pStyle w:val="BodyText"/>
      </w:pPr>
      <w:r>
        <w:t xml:space="preserve">I reflect on how the definition of value will shift. Clients in Singapore Singapore will no longer pay for reports; they will pay for implementation and partnership. The consultant must be agile, capable of co-creating solutions with clients rather than just dictating them. This shift demands a higher level of accountability and engagement from consultants.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 Singapore Singapore is multifaceted and indispensable. It encompasses strategic planning, digital transformation facilitation, cultural mediation, and regulatory compliance. The specific context of Singapore Singapore demands a level of sophistication and local insight that generic global advice cannot provide.</w:t>
      </w:r>
    </w:p>
    <w:p>
      <w:pPr>
        <w:pStyle w:val="BodyText"/>
      </w:pPr>
      <w:r>
        <w:t xml:space="preserve">This reflection paper underscores that consulting is not a static service but a dynamic partnership essential for navigating the complexities of the modern era. For businesses in Singapore Singapore, engaging with skilled consultants is not just about solving immediate problems; it is about building resilience, fostering innovation, and securing long-term prosperity. As the world becomes increasingly interconnected yet fragmented, the ability to leverage local expertise through consulting will remain a key differentiator for success in this vibrant economic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Business Consultant in Singapore Singapore</dc:title>
  <dc:creator/>
  <dc:language>en</dc:language>
  <cp:keywords/>
  <dcterms:created xsi:type="dcterms:W3CDTF">2026-07-29T18:10:04Z</dcterms:created>
  <dcterms:modified xsi:type="dcterms:W3CDTF">2026-07-29T18:10:04Z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