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0119b6bae899e568839256fa48e47891e84f7b3"/>
    <w:p>
      <w:pPr>
        <w:pStyle w:val="Heading1"/>
      </w:pPr>
      <w:r>
        <w:t xml:space="preserve">Strategic Reflections on the Role of a Business Consultant in Johannesburg, South Africa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Paper</w:t>
      </w:r>
      <w:r>
        <w:br/>
      </w:r>
    </w:p>
    <w:p>
      <w:pPr>
        <w:pStyle w:val="BodyText"/>
      </w:pPr>
      <w:r>
        <w:t xml:space="preserve">Focus Area:</w:t>
      </w:r>
    </w:p>
    <w:p>
      <w:pPr>
        <w:pStyle w:val="BodyText"/>
      </w:pPr>
      <w:r>
        <w:t xml:space="preserve">The landscape of global business is undergoing a profound transformation, characterized by digitalization, economic volatility, and an increasing demand for sustainable practices. Within this complex global tapestry, the role of the</w:t>
      </w:r>
      <w:r>
        <w:t xml:space="preserve"> </w:t>
      </w:r>
      <w:r>
        <w:rPr>
          <w:bCs/>
          <w:b/>
        </w:rPr>
        <w:t xml:space="preserve">Business Consultant</w:t>
      </w:r>
      <w:r>
        <w:t xml:space="preserve"> </w:t>
      </w:r>
      <w:r>
        <w:t xml:space="preserve">has evolved from that of a mere advisor to becoming a critical architect of organizational resilience and growth. This reflection paper explores the multifaceted nature of being a</w:t>
      </w:r>
      <w:r>
        <w:t xml:space="preserve"> </w:t>
      </w:r>
      <w:r>
        <w:rPr>
          <w:bCs/>
          <w:b/>
        </w:rPr>
        <w:t xml:space="preserve">Business Consultant</w:t>
      </w:r>
      <w:r>
        <w:t xml:space="preserve">, with specific attention paid to the unique economic, social, and cultural dynamics present in Johannesburg,</w:t>
      </w:r>
      <w:r>
        <w:t xml:space="preserve"> </w:t>
      </w:r>
      <w:r>
        <w:rPr>
          <w:bCs/>
          <w:b/>
        </w:rPr>
        <w:t xml:space="preserve">South Africa</w:t>
      </w:r>
      <w:r>
        <w:t xml:space="preserve">. Through an analysis of local challenges and opportunities, this document aims to elucidate how strategic consulting can drive meaningful change in one of Africa’s most vibrant metropolitan centers.</w:t>
      </w:r>
    </w:p>
    <w:p>
      <w:pPr>
        <w:pStyle w:val="BodyText"/>
      </w:pPr>
      <w:r>
        <w:t xml:space="preserve">To understand the weighty responsibility borne by a</w:t>
      </w:r>
      <w:r>
        <w:t xml:space="preserve"> </w:t>
      </w:r>
      <w:r>
        <w:rPr>
          <w:bCs/>
          <w:b/>
        </w:rPr>
        <w:t xml:space="preserve">Business Consultant</w:t>
      </w:r>
      <w:r>
        <w:t xml:space="preserve">, one must first appreciate the dichotomy that defines the modern corporate environment. On one hand, businesses are pressured by global competitors to optimize costs and leverage technology; on the other, they face internal struggles related to talent retention, regulatory compliance, and ethical governance. The consultant serves as a bridge between these opposing forces. In my professional journey, I have observed that success is not merely about providing technical solutions but involves deep empathetic engagement with clients’ pain points. This human-centric approach is particularly vital when operating in diverse markets like Johannesburg.</w:t>
      </w:r>
    </w:p>
    <w:p>
      <w:pPr>
        <w:pStyle w:val="BodyText"/>
      </w:pPr>
      <w:r>
        <w:t xml:space="preserve">Johannesburg, often referred to as "Egoli," the City of Gold, stands as the economic hub of</w:t>
      </w:r>
      <w:r>
        <w:t xml:space="preserve"> </w:t>
      </w:r>
      <w:r>
        <w:rPr>
          <w:bCs/>
          <w:b/>
        </w:rPr>
        <w:t xml:space="preserve">South Africa</w:t>
      </w:r>
      <w:r>
        <w:t xml:space="preserve">. It is a city where history and modernity intersect in dramatic fashion. As a</w:t>
      </w:r>
      <w:r>
        <w:t xml:space="preserve"> </w:t>
      </w:r>
      <w:r>
        <w:rPr>
          <w:bCs/>
          <w:b/>
        </w:rPr>
        <w:t xml:space="preserve">Business Consultant</w:t>
      </w:r>
      <w:r>
        <w:t xml:space="preserve">, navigating this terrain requires more than just financial acumen; it demands cultural intelligence. The consulting engagement in Johannesburg cannot be divorced from the broader socio-political context of the country. Issues such as income inequality, infrastructure challenges (including electricity supply constraints known as load-shedding), and labor relations are not peripheral concerns but central factors that dictate business strategy. A consultant who ignores these realities risks offering theoretical solutions that fail to survive contact with reality.</w:t>
      </w:r>
    </w:p>
    <w:p>
      <w:pPr>
        <w:pStyle w:val="BodyText"/>
      </w:pPr>
      <w:r>
        <w:t xml:space="preserve">One significant reflection stems from the necessity of localized strategy adaptation. Global frameworks often provide robust methodologies for restructuring or market entry, yet they frequently fall short when applied uncritically to the South African context. For instance, a standard operational efficiency model might overlook the informal economy’s role in job creation and supply chain resilience within</w:t>
      </w:r>
      <w:r>
        <w:t xml:space="preserve"> </w:t>
      </w:r>
      <w:r>
        <w:rPr>
          <w:bCs/>
          <w:b/>
        </w:rPr>
        <w:t xml:space="preserve">South Africa</w:t>
      </w:r>
      <w:r>
        <w:t xml:space="preserve">. A skilled</w:t>
      </w:r>
      <w:r>
        <w:t xml:space="preserve"> </w:t>
      </w:r>
      <w:r>
        <w:rPr>
          <w:bCs/>
          <w:b/>
        </w:rPr>
        <w:t xml:space="preserve">Business Consultant</w:t>
      </w:r>
      <w:r>
        <w:t xml:space="preserve"> </w:t>
      </w:r>
      <w:r>
        <w:t xml:space="preserve">in Johannesburg must recognize that formal business structures often rely on intricate networks with informal sectors. By integrating these insights into strategic planning, consultants can help clients build more inclusive growth models that benefit both the enterprise and the broader community.</w:t>
      </w:r>
    </w:p>
    <w:p>
      <w:pPr>
        <w:pStyle w:val="BodyText"/>
      </w:pPr>
      <w:r>
        <w:t xml:space="preserve">Furthermore, the aspect of sustainability has moved from a corporate social responsibility (CSR) add-on to a core business imperative. In Johannesburg, environmental stewardship is increasingly linked to brand reputation and investor confidence. Reflections on recent projects indicate that stakeholders are no longer satisfied with superficial green initiatives. They demand tangible evidence of carbon footprint reduction and ethical sourcing practices. The</w:t>
      </w:r>
      <w:r>
        <w:t xml:space="preserve"> </w:t>
      </w:r>
      <w:r>
        <w:rPr>
          <w:bCs/>
          <w:b/>
        </w:rPr>
        <w:t xml:space="preserve">Business Consultant</w:t>
      </w:r>
      <w:r>
        <w:t xml:space="preserve"> </w:t>
      </w:r>
      <w:r>
        <w:t xml:space="preserve">must therefore act as a change agent, guiding leadership teams through the complexities of transitioning to sustainable business models while maintaining profitability. This involves educating clients on how sustainability can drive innovation rather than just represent a cost center.</w:t>
      </w:r>
    </w:p>
    <w:p>
      <w:pPr>
        <w:pStyle w:val="BodyText"/>
      </w:pPr>
      <w:r>
        <w:t xml:space="preserve">Talent development is another critical area where the role of the</w:t>
      </w:r>
      <w:r>
        <w:t xml:space="preserve"> </w:t>
      </w:r>
      <w:r>
        <w:rPr>
          <w:bCs/>
          <w:b/>
        </w:rPr>
        <w:t xml:space="preserve">Business Consultant</w:t>
      </w:r>
      <w:r>
        <w:t xml:space="preserve"> </w:t>
      </w:r>
      <w:r>
        <w:t xml:space="preserve">shines brightly in Johannesburg. The city boasts a wealth of young, educated talent, yet there remains a skills gap in specialized technical and managerial areas. Consulting engagements often reveal that businesses struggle not because they lack resources, but because their human capital is underutilized or misaligned with strategic goals. By implementing robust training programs and fostering inclusive leadership cultures, consultants can help organizations unlock the potential of their workforce. In a country striving for greater social equity, this alignment is not just good for business; it is essential for national development.</w:t>
      </w:r>
    </w:p>
    <w:p>
      <w:pPr>
        <w:pStyle w:val="BodyText"/>
      </w:pPr>
      <w:r>
        <w:t xml:space="preserve">The digital transformation agenda also presents both challenges and opportunities for</w:t>
      </w:r>
      <w:r>
        <w:t xml:space="preserve"> </w:t>
      </w:r>
      <w:r>
        <w:rPr>
          <w:bCs/>
          <w:b/>
        </w:rPr>
        <w:t xml:space="preserve">Business Consultant</w:t>
      </w:r>
      <w:r>
        <w:t xml:space="preserve">s in this region. While access to internet connectivity and digital tools varies significantly across different demographics in Johannesburg, the potential for mobile-first solutions and fintech innovations is enormous. Reflecting on successful interventions, it becomes clear that the most effective strategies are those that leverage technology to solve local problems, such as improving financial inclusion or enhancing supply chain transparency through blockchain applications. Consultants must stay abreast of these technological trends and advise clients accordingly.</w:t>
      </w:r>
    </w:p>
    <w:p>
      <w:pPr>
        <w:pStyle w:val="BodyText"/>
      </w:pPr>
      <w:r>
        <w:t xml:space="preserve">Moreover, the importance of stakeholder engagement cannot be overstated. In</w:t>
      </w:r>
      <w:r>
        <w:t xml:space="preserve"> </w:t>
      </w:r>
      <w:r>
        <w:rPr>
          <w:bCs/>
          <w:b/>
        </w:rPr>
        <w:t xml:space="preserve">South Africa</w:t>
      </w:r>
      <w:r>
        <w:t xml:space="preserve">, businesses operate in a highly regulated environment where government policy plays a decisive role. A</w:t>
      </w:r>
      <w:r>
        <w:t xml:space="preserve"> </w:t>
      </w:r>
      <w:r>
        <w:rPr>
          <w:bCs/>
          <w:b/>
        </w:rPr>
        <w:t xml:space="preserve">Business Consultant</w:t>
      </w:r>
      <w:r>
        <w:t xml:space="preserve"> </w:t>
      </w:r>
      <w:r>
        <w:t xml:space="preserve">must possess the diplomatic skills to navigate regulatory frameworks and advocate for policies that support economic growth while ensuring social justice. This involves building relationships with various stakeholders, including labor unions, community leaders, and government officials. Such engagement fosters trust and ensures that business strategies are socially acceptable and legally sound.</w:t>
      </w:r>
    </w:p>
    <w:p>
      <w:pPr>
        <w:pStyle w:val="BodyText"/>
      </w:pPr>
      <w:r>
        <w:t xml:space="preserve">In conclusion, being a</w:t>
      </w:r>
      <w:r>
        <w:t xml:space="preserve"> </w:t>
      </w:r>
      <w:r>
        <w:rPr>
          <w:bCs/>
          <w:b/>
        </w:rPr>
        <w:t xml:space="preserve">Business Consultant</w:t>
      </w:r>
      <w:r>
        <w:t xml:space="preserve"> </w:t>
      </w:r>
      <w:r>
        <w:t xml:space="preserve">in Johannesburg is a dynamic and demanding profession that requires a blend of analytical rigor, cultural sensitivity, and strategic foresight. The context of</w:t>
      </w:r>
      <w:r>
        <w:t xml:space="preserve"> </w:t>
      </w:r>
      <w:r>
        <w:rPr>
          <w:bCs/>
          <w:b/>
        </w:rPr>
        <w:t xml:space="preserve">South Africa</w:t>
      </w:r>
      <w:r>
        <w:t xml:space="preserve">, with its unique blend of challenges and opportunities, demands consultants who are not only experts in their field but also committed to making a positive impact on society. By addressing issues such as inequality, sustainability, talent development, and digital transformation through locally adapted strategies, consultants can help businesses thrive while contributing to the broader economic goals of the nation. This reflection underscores the idea that true consulting excellence lies in creating value that is both profitable and socially responsible, paving the way for a more prosperous and equitable future for Johannesburg and</w:t>
      </w:r>
      <w:r>
        <w:t xml:space="preserve"> </w:t>
      </w:r>
      <w:r>
        <w:rPr>
          <w:bCs/>
          <w:b/>
        </w:rPr>
        <w:t xml:space="preserve">South Africa</w:t>
      </w:r>
      <w:r>
        <w:t xml:space="preserve"> </w:t>
      </w:r>
      <w:r>
        <w:t xml:space="preserve">as a whole.</w:t>
      </w:r>
    </w:p>
    <w:p>
      <w:pPr>
        <w:pStyle w:val="BodyText"/>
      </w:pPr>
      <w:r>
        <w:rPr>
          <w:iCs/>
          <w:i/>
        </w:rPr>
        <w:t xml:space="preserve">This document serves as a comprehensive reflection on the strategic importance of business consulting within the specific geographic and economic context of Johannesburg, South Africa.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Business Consulting in South Africa, Johannesburg</dc:title>
  <dc:creator/>
  <dc:language>en</dc:language>
  <cp:keywords/>
  <dcterms:created xsi:type="dcterms:W3CDTF">2026-07-29T19:55:39Z</dcterms:created>
  <dcterms:modified xsi:type="dcterms:W3CDTF">2026-07-29T19:55:39Z</dcterms:modified>
</cp:coreProperties>
</file>

<file path=docProps/custom.xml><?xml version="1.0" encoding="utf-8"?>
<Properties xmlns="http://schemas.openxmlformats.org/officeDocument/2006/custom-properties" xmlns:vt="http://schemas.openxmlformats.org/officeDocument/2006/docPropsVTypes"/>
</file>