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Carpentry</w:t>
      </w:r>
      <w:r>
        <w:t xml:space="preserve"> </w:t>
      </w:r>
      <w:r>
        <w:t xml:space="preserve">in</w:t>
      </w:r>
      <w:r>
        <w:t xml:space="preserve"> </w:t>
      </w:r>
      <w:r>
        <w:t xml:space="preserve">Alexandria,</w:t>
      </w:r>
      <w:r>
        <w:t xml:space="preserve"> </w:t>
      </w:r>
      <w:r>
        <w:t xml:space="preserve">Egypt</w:t>
      </w:r>
    </w:p>
    <w:bookmarkStart w:id="25" w:name="X06f8290de4a342a41d670294f18da78348b472b"/>
    <w:p>
      <w:pPr>
        <w:pStyle w:val="Heading1"/>
      </w:pPr>
      <w:r>
        <w:t xml:space="preserve">The Grain of History and the Touch of Hand: A Reflection on Carpentry in Alexandria, Egypt</w:t>
      </w:r>
    </w:p>
    <w:p>
      <w:pPr>
        <w:pStyle w:val="FirstParagraph"/>
      </w:pPr>
      <w:r>
        <w:t xml:space="preserve">To understand the soul of a city is to look beyond its monuments and into its material culture. While Alexandria, Egypt, is globally renowned for the lighthouse that once guided sailors through darkness and for its Hellenistic heritage, there exists a quieter, more intimate narrative written in wood. This narrative belongs to the Carpenter. In this reflection paper on the figure of the Carpenter within the specific geographic and cultural context of Egypt Alexandria one seeks to uncover how this artisan serves not merely as a builder, but as a custodian of memory, an adapter to climate, and a bridge between ancient traditions and modern necessities.</w:t>
      </w:r>
    </w:p>
    <w:bookmarkStart w:id="20" w:name="the-material-memory"/>
    <w:p>
      <w:pPr>
        <w:pStyle w:val="Heading2"/>
      </w:pPr>
      <w:r>
        <w:t xml:space="preserve">The Material Memory</w:t>
      </w:r>
    </w:p>
    <w:p>
      <w:pPr>
        <w:pStyle w:val="FirstParagraph"/>
      </w:pPr>
      <w:r>
        <w:t xml:space="preserve">Alexandria is a city built on layers. Beneath the modern streets lie Greek foundations; beneath the Ottoman palaces lie Roman ruins. The Carpenter in this environment works with similar stratigraphy, though his medium is timber rather than stone. Wood has always been a scarce and precious commodity in Egypt, largely due to its arid climate and lack of vast native forests. Historically, fine woods like cedar from Lebanon or teak from elsewhere were imported luxury items. Therefore the traditional Carpenter in Egypt Alexandria was not just a laborer but a skilled conservator of rare resources.</w:t>
      </w:r>
    </w:p>
    <w:p>
      <w:pPr>
        <w:pStyle w:val="BodyText"/>
      </w:pPr>
      <w:r>
        <w:t xml:space="preserve">In reflecting on this role one recognizes the deep respect embedded in every cut and joint. A carpenter does not merely assemble planks; he honors the history contained within them. In older Alexandrian homes, particularly those in the downtown area known as "Al-City" or near Montaza, one can find intricate wooden mashrabiya screens, heavy oak doors with iron studs, and ceiling beams carved with geometric Islamic patterns. These are not just structural elements; they are artifacts of a time when craftsmanship was synonymous with longevity. The Carpenter’s tool marks on these pieces speak to an era where objects were made to last generations, serving as tangible links between the past and present inhabitants of Egypt Alexandria.</w:t>
      </w:r>
    </w:p>
    <w:bookmarkEnd w:id="20"/>
    <w:bookmarkStart w:id="21" w:name="adaptation-to-climate-and-culture"/>
    <w:p>
      <w:pPr>
        <w:pStyle w:val="Heading2"/>
      </w:pPr>
      <w:r>
        <w:t xml:space="preserve">Adaptation to Climate and Culture</w:t>
      </w:r>
    </w:p>
    <w:p>
      <w:pPr>
        <w:pStyle w:val="FirstParagraph"/>
      </w:pPr>
      <w:r>
        <w:t xml:space="preserve">The role of the Carpenter is also defined by a functional dialogue with the environment. Alexandria possesses a distinct Mediterranean climate characterized by high humidity in summer and mild, wet winters. Wood responds dynamically to these fluctuations expanding and contracting with moisture levels. A skilled Carpenter in Egypt Alexandria must possess an intuitive understanding of wood behavior to ensure that doors do not stick in humid summers or crack during drier spells.</w:t>
      </w:r>
    </w:p>
    <w:p>
      <w:pPr>
        <w:pStyle w:val="BodyText"/>
      </w:pPr>
      <w:r>
        <w:t xml:space="preserve">This technical expertise is a form of cultural adaptation. Traditional wooden windows and shutters were designed to allow airflow while maintaining privacy and security, a necessity in urban Egyptian society. The Carpenter’s designs facilitated ventilation without sacrificing the cultural value of modesty and shelter. Furthermore, in the context of Egypt Alexandria, where many buildings are historic structures undergoing renovation or restoration, the Carpenter plays a critical role in preservation. Using traditional joinery techniques rather than modern nails and adhesives allows for reversible repairs that respect the integrity of old structures. This reflects a broader societal shift towards valuing heritage conservation over rapid, disposable modernization.</w:t>
      </w:r>
    </w:p>
    <w:bookmarkEnd w:id="21"/>
    <w:bookmarkStart w:id="22" w:name="the-modern-transformation"/>
    <w:p>
      <w:pPr>
        <w:pStyle w:val="Heading2"/>
      </w:pPr>
      <w:r>
        <w:t xml:space="preserve">The Modern Transformation</w:t>
      </w:r>
    </w:p>
    <w:p>
      <w:pPr>
        <w:pStyle w:val="FirstParagraph"/>
      </w:pPr>
      <w:r>
        <w:t xml:space="preserve">However, the image of the Carpenter in contemporary Egypt Alexandria is also undergoing a transformation. The influx of engineered wood products like particle board and MDF (Medium Density Fiberboard) has changed the landscape of furniture making and construction. These materials are cheaper and more accessible, leading to a decline in demand for high-end solid wood craftsmanship for everyday items. For many young artisans, the romanticized notion of the master carpenter has been replaced by the pragmatic demands of mass production.</w:t>
      </w:r>
    </w:p>
    <w:p>
      <w:pPr>
        <w:pStyle w:val="BodyText"/>
      </w:pPr>
      <w:r>
        <w:t xml:space="preserve">This shift presents both challenges and opportunities. On one hand there is a loss of traditional knowledge as fewer apprentices learn complex joinery techniques. On the other hand, this transition forces a reevaluation of what it means to be a Carpenter in this specific locale. Modern Carpenters in Egypt Alexandria are increasingly becoming designers who blend aesthetic innovation with material efficiency. They serve a growing middle class that seeks personalized furniture but operates within budget constraints imposed by economic realities.</w:t>
      </w:r>
    </w:p>
    <w:p>
      <w:pPr>
        <w:pStyle w:val="BodyText"/>
      </w:pPr>
      <w:r>
        <w:t xml:space="preserve">Moreover, the digital age has opened new avenues. Social media platforms allow Carpenters in Egypt Alexandria to showcase their work directly to clients bypassing traditional intermediaries. This visibility helps reclaim the status of carpentry as a respected artistic profession rather than solely manual labor. Young artisans are now using these tools to document their process, educating the public on the value of quality craftsmanship and thereby reviving interest in solid wood projects for special occasions such as weddings or heritage home restorations.</w:t>
      </w:r>
    </w:p>
    <w:bookmarkEnd w:id="22"/>
    <w:bookmarkStart w:id="23" w:name="spiritual-and-social-dimensions"/>
    <w:p>
      <w:pPr>
        <w:pStyle w:val="Heading2"/>
      </w:pPr>
      <w:r>
        <w:t xml:space="preserve">Spiritual and Social Dimensions</w:t>
      </w:r>
    </w:p>
    <w:p>
      <w:pPr>
        <w:pStyle w:val="FirstParagraph"/>
      </w:pPr>
      <w:r>
        <w:t xml:space="preserve">Beyond the physical and economic aspects, carpentry holds a spiritual resonance in Egypt. While not exclusively Islamic or Christian, the act of creating shelter is deeply tied to concepts of providing for one’s family and community stability. In many neighborhoods across Alexandria, the workshop is a social hub where men gather to discuss politics, sports, and life events while working. The rhythmic sound of the chisel and saw becomes part of the urban soundscape a sensory marker of community life.</w:t>
      </w:r>
    </w:p>
    <w:p>
      <w:pPr>
        <w:pStyle w:val="BodyText"/>
      </w:pPr>
      <w:r>
        <w:t xml:space="preserve">This communal aspect highlights that the Carpenter is embedded in the social fabric. He knows his neighbors' needs, their tastes, and their stories. When he builds a bed for a newlywed couple or repairs a door for an elderly widow, he is participating in the lifecycle of Alexandria itself. His work contributes to the sense of place and belonging that defines Alexandrian identity.</w:t>
      </w:r>
    </w:p>
    <w:bookmarkEnd w:id="23"/>
    <w:bookmarkStart w:id="24" w:name="conclusion"/>
    <w:p>
      <w:pPr>
        <w:pStyle w:val="Heading2"/>
      </w:pPr>
      <w:r>
        <w:t xml:space="preserve">Conclusion</w:t>
      </w:r>
    </w:p>
    <w:p>
      <w:pPr>
        <w:pStyle w:val="FirstParagraph"/>
      </w:pPr>
      <w:r>
        <w:t xml:space="preserve">In conclusion, the figure of the Carpenter in Egypt Alexandria is far more than a tradesperson; he is a keeper of material culture, an adapter to environmental challenges, and a participant in social continuity. From the cedar beams of historic villas to the modern MDF cabinets fitting contemporary apartments his craft reflects the evolving story of this coastal city.</w:t>
      </w:r>
    </w:p>
    <w:p>
      <w:pPr>
        <w:pStyle w:val="BodyText"/>
      </w:pPr>
      <w:r>
        <w:t xml:space="preserve">As Egypt Alexandria continues to grow and change preserving the skills and respect for traditional carpentry remains vital. It ensures that even as skylines rise with glass and steel, there remains a warmth in homes crafted by human hands using wood that breathes with the seasons. Reflecting on this craft reminds us that progress does not have to erase history; rather, it can integrate it. The Carpenter’s chisel continues to write lines of continuity across the diverse pages of Alexandrian life ensuring that its rich heritage remains tangible, touchable and enduring.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Carpentry in Alexandria, Egypt</dc:title>
  <dc:creator/>
  <dc:language>en</dc:language>
  <cp:keywords/>
  <dcterms:created xsi:type="dcterms:W3CDTF">2026-07-29T17:38:57Z</dcterms:created>
  <dcterms:modified xsi:type="dcterms:W3CDTF">2026-07-29T17:38:57Z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