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Ghana</w:t>
      </w:r>
      <w:r>
        <w:t xml:space="preserve"> </w:t>
      </w:r>
      <w:r>
        <w:t xml:space="preserve">Accra</w:t>
      </w:r>
    </w:p>
    <w:bookmarkStart w:id="25" w:name="X11cb98f0b5840a741a96bff4cd71eb497efcc01"/>
    <w:p>
      <w:pPr>
        <w:pStyle w:val="Heading1"/>
      </w:pPr>
      <w:r>
        <w:t xml:space="preserve">The Art and Soul of Woodworking: A Reflection on the Carpenter in Ghana Accra</w:t>
      </w:r>
    </w:p>
    <w:p>
      <w:pPr>
        <w:pStyle w:val="FirstParagraph"/>
      </w:pPr>
      <w:r>
        <w:t xml:space="preserve">In the bustling, vibrant heart of West Africa lies Accra, a city that pulses with life, culture, and an undeniable spirit of innovation. Yet, amidst the modern skyline rising along Oxford Street and the chaotic harmony of trotro routes weaving through townships like Osu and East Legon, there exists a tradition as old as the earth itself: the craft of woodworking. To reflect upon</w:t>
      </w:r>
      <w:r>
        <w:t xml:space="preserve"> </w:t>
      </w:r>
      <w:r>
        <w:rPr>
          <w:bCs/>
          <w:b/>
        </w:rPr>
        <w:t xml:space="preserve">the Carpenter</w:t>
      </w:r>
      <w:r>
        <w:t xml:space="preserve"> </w:t>
      </w:r>
      <w:r>
        <w:t xml:space="preserve">in this context is not merely to discuss a trade; it is to explore the intersection of heritage, resilience, and artistic expression that defines much of Ghanaian daily life. The carpenter in</w:t>
      </w:r>
      <w:r>
        <w:t xml:space="preserve"> </w:t>
      </w:r>
      <w:r>
        <w:rPr>
          <w:bCs/>
          <w:b/>
        </w:rPr>
        <w:t xml:space="preserve">Ghana Accra</w:t>
      </w:r>
      <w:r>
        <w:t xml:space="preserve"> </w:t>
      </w:r>
      <w:r>
        <w:t xml:space="preserve">stands as a silent architect of comfort, transforming raw timber into the vessels of our daily rituals.</w:t>
      </w:r>
    </w:p>
    <w:bookmarkStart w:id="20" w:name="the-historical-tapestry"/>
    <w:p>
      <w:pPr>
        <w:pStyle w:val="Heading2"/>
      </w:pPr>
      <w:r>
        <w:t xml:space="preserve">The Historical Tapestry</w:t>
      </w:r>
    </w:p>
    <w:p>
      <w:pPr>
        <w:pStyle w:val="FirstParagraph"/>
      </w:pPr>
      <w:r>
        <w:t xml:space="preserve">Ghana has long been renowned for its rich history in woodworking, particularly among the Akan people. From the intricately carved stools that symbolize authority and spiritual connection to elaborate funeral coffins shaped like objects of a deceased’s profession, woodcraft is deeply embedded in the cultural DNA. When we speak of</w:t>
      </w:r>
      <w:r>
        <w:t xml:space="preserve"> </w:t>
      </w:r>
      <w:r>
        <w:rPr>
          <w:bCs/>
          <w:b/>
        </w:rPr>
        <w:t xml:space="preserve">the Carpenter</w:t>
      </w:r>
      <w:r>
        <w:t xml:space="preserve"> </w:t>
      </w:r>
      <w:r>
        <w:t xml:space="preserve">in modern</w:t>
      </w:r>
      <w:r>
        <w:t xml:space="preserve"> </w:t>
      </w:r>
      <w:r>
        <w:rPr>
          <w:bCs/>
          <w:b/>
        </w:rPr>
        <w:t xml:space="preserve">Ghana Accra</w:t>
      </w:r>
      <w:r>
        <w:t xml:space="preserve">, we are speaking of a descendant of this illustrious lineage. However, the contemporary carpenter operates in a rapidly changing landscape. The traditional master-apprentice relationship, once strictly confined to royal workshops or village guilds, now finds itself adapting to the urban demands of Accra’s growing population.</w:t>
      </w:r>
    </w:p>
    <w:p>
      <w:pPr>
        <w:pStyle w:val="BodyText"/>
      </w:pPr>
      <w:r>
        <w:t xml:space="preserve">This evolution is evident in the workshop settings scattered across neighborhoods like Nima and Madina. Here, one can observe young men learning the trade not just for cultural preservation, but for economic survival. They are blending ancestral techniques with modern tools, creating a hybrid style that honors the past while serving present needs.</w:t>
      </w:r>
    </w:p>
    <w:bookmarkEnd w:id="20"/>
    <w:bookmarkStart w:id="21" w:name="the-urban-workshop-a-hub-of-activity"/>
    <w:p>
      <w:pPr>
        <w:pStyle w:val="Heading2"/>
      </w:pPr>
      <w:r>
        <w:t xml:space="preserve">The Urban Workshop: A Hub of Activity</w:t>
      </w:r>
    </w:p>
    <w:p>
      <w:pPr>
        <w:pStyle w:val="FirstParagraph"/>
      </w:pPr>
      <w:r>
        <w:t xml:space="preserve">If you were to walk through the industrial districts or even residential areas in Accra, you would inevitably hear the distinctive sound of saws and hammers. This is the heartbeat of</w:t>
      </w:r>
      <w:r>
        <w:t xml:space="preserve"> </w:t>
      </w:r>
      <w:r>
        <w:rPr>
          <w:bCs/>
          <w:b/>
        </w:rPr>
        <w:t xml:space="preserve">the Carpenter’s</w:t>
      </w:r>
      <w:r>
        <w:t xml:space="preserve"> </w:t>
      </w:r>
      <w:r>
        <w:t xml:space="preserve">world. In these spaces, dust motes dance in shafts of sunlight filtering through corrugated iron roofs. The air is thick with the scent of mahogany, teak, and sapele—woods sourced from Ghana’s lush forests.</w:t>
      </w:r>
    </w:p>
    <w:p>
      <w:pPr>
        <w:pStyle w:val="BodyText"/>
      </w:pPr>
      <w:r>
        <w:rPr>
          <w:bCs/>
          <w:b/>
        </w:rPr>
        <w:t xml:space="preserve">The Carpenter</w:t>
      </w:r>
      <w:r>
        <w:t xml:space="preserve"> </w:t>
      </w:r>
      <w:r>
        <w:t xml:space="preserve">in Accra is often a multi-tasking professional. He is a designer, negotiating with clients about the aesthetics of kitchen cabinets or bedroom wardrobes; he is an engineer, ensuring structures are level and durable amidst fluctuating material costs; and he is an artist, adding personal touches that reflect the client’s status or taste. In</w:t>
      </w:r>
      <w:r>
        <w:t xml:space="preserve"> </w:t>
      </w:r>
      <w:r>
        <w:rPr>
          <w:bCs/>
          <w:b/>
        </w:rPr>
        <w:t xml:space="preserve">Ghana Accra</w:t>
      </w:r>
      <w:r>
        <w:t xml:space="preserve">, where home ownership and interior design have become markers of success, the carpenter plays a pivotal role in shaping domestic environments. The demand for custom-built furniture has skyrocketed, driven by a middle class that values uniqueness over mass-produced imports.</w:t>
      </w:r>
    </w:p>
    <w:bookmarkEnd w:id="21"/>
    <w:bookmarkStart w:id="22" w:name="social-and-economic-resilience"/>
    <w:p>
      <w:pPr>
        <w:pStyle w:val="Heading2"/>
      </w:pPr>
      <w:r>
        <w:t xml:space="preserve">Social and Economic Resilience</w:t>
      </w:r>
    </w:p>
    <w:p>
      <w:pPr>
        <w:pStyle w:val="FirstParagraph"/>
      </w:pPr>
      <w:r>
        <w:t xml:space="preserve">The narrative of</w:t>
      </w:r>
      <w:r>
        <w:t xml:space="preserve"> </w:t>
      </w:r>
      <w:r>
        <w:rPr>
          <w:bCs/>
          <w:b/>
        </w:rPr>
        <w:t xml:space="preserve">the Carpenter</w:t>
      </w:r>
      <w:r>
        <w:t xml:space="preserve"> </w:t>
      </w:r>
      <w:r>
        <w:t xml:space="preserve">in Accra is also one of resilience. The informal economy, which employs the vast majority of Ghana’s workforce, relies heavily on skilled tradesmen like carpenters. Despite challenges such as fluctuating wood prices, power instability (though improving), and competition from cheaper imported furniture from Asia or Europe local carpenters hold a distinct advantage: customization and cultural relevance.</w:t>
      </w:r>
    </w:p>
    <w:p>
      <w:pPr>
        <w:pStyle w:val="BodyText"/>
      </w:pPr>
      <w:r>
        <w:t xml:space="preserve">Moreover, there is a strong sense of community within these workshops. Apprentices are rarely just employees; they are often family members or young men seeking mentorship. This fosters a supportive environment where knowledge is shared freely. In Accra, the carpenter’s workshop becomes a social hub, a place where news is exchanged, jokes are told, and bonds are formed over shared labor. This communal aspect underscores the importance of human connection in Ghanaian society.</w:t>
      </w:r>
    </w:p>
    <w:bookmarkEnd w:id="22"/>
    <w:bookmarkStart w:id="23" w:name="X9e3838dc9959af64a1b579bd97a868849f2f392"/>
    <w:p>
      <w:pPr>
        <w:pStyle w:val="Heading2"/>
      </w:pPr>
      <w:r>
        <w:t xml:space="preserve">Environmental Consciousness and Future Directions</w:t>
      </w:r>
    </w:p>
    <w:p>
      <w:pPr>
        <w:pStyle w:val="FirstParagraph"/>
      </w:pPr>
      <w:r>
        <w:t xml:space="preserve">As we look toward the future of woodworking in</w:t>
      </w:r>
      <w:r>
        <w:t xml:space="preserve"> </w:t>
      </w:r>
      <w:r>
        <w:rPr>
          <w:bCs/>
          <w:b/>
        </w:rPr>
        <w:t xml:space="preserve">Ghana Accra</w:t>
      </w:r>
      <w:r>
        <w:t xml:space="preserve">, environmental concerns cannot be ignored. Deforestation and sustainable sourcing are critical issues facing the nation. The modern carpenter is increasingly aware of his role in this ecological balance. There is a growing movement towards using reclaimed wood and sustainable alternatives, reflecting a broader global shift towards eco-consciousness.</w:t>
      </w:r>
    </w:p>
    <w:p>
      <w:pPr>
        <w:pStyle w:val="BodyText"/>
      </w:pPr>
      <w:r>
        <w:t xml:space="preserve">Innovation is also entering the craft space. Digital design software allows some forward-thinking carpenters to visualize complex pieces before cutting the first log, reducing waste and increasing precision. In Accra, this technological integration is slowly taking root, promising a future where tradition and technology coexist harmoniously.</w:t>
      </w:r>
    </w:p>
    <w:bookmarkEnd w:id="23"/>
    <w:bookmarkStart w:id="24" w:name="conclusion"/>
    <w:p>
      <w:pPr>
        <w:pStyle w:val="Heading2"/>
      </w:pPr>
      <w:r>
        <w:t xml:space="preserve">Conclusion</w:t>
      </w:r>
    </w:p>
    <w:p>
      <w:pPr>
        <w:pStyle w:val="FirstParagraph"/>
      </w:pPr>
      <w:r>
        <w:t xml:space="preserve">In conclusion, reflecting on</w:t>
      </w:r>
      <w:r>
        <w:t xml:space="preserve"> </w:t>
      </w:r>
      <w:r>
        <w:rPr>
          <w:bCs/>
          <w:b/>
        </w:rPr>
        <w:t xml:space="preserve">the Carpenter</w:t>
      </w:r>
      <w:r>
        <w:t xml:space="preserve"> </w:t>
      </w:r>
      <w:r>
        <w:t xml:space="preserve">in the context of</w:t>
      </w:r>
      <w:r>
        <w:t xml:space="preserve"> </w:t>
      </w:r>
      <w:r>
        <w:rPr>
          <w:bCs/>
          <w:b/>
        </w:rPr>
        <w:t xml:space="preserve">Ghana Accra</w:t>
      </w:r>
      <w:r>
        <w:t xml:space="preserve">, one finds more than just a manual laborer. One finds a custodian of culture, an agent of economic stability, and an artist in his own right. The carpenter shapes not only wood but also the identity and comfort of homes across this dynamic city. As Accra continues to modernize, the callous yet gentle hands of its carpenters remain a testament to the enduring power of craftsmanship. They remind us that even in a world moving at breakneck speed, there is value in taking time to shape, measure, and perfect—to create something lasting from something raw. This reflection serves as an acknowledgment and appreciation for their indispensable contribution to the fabric of life in Accra.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in Ghana Accra</dc:title>
  <dc:creator/>
  <dc:language>en</dc:language>
  <cp:keywords/>
  <dcterms:created xsi:type="dcterms:W3CDTF">2026-07-29T15:43:36Z</dcterms:created>
  <dcterms:modified xsi:type="dcterms:W3CDTF">2026-07-29T15:43:36Z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