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India</w:t>
      </w:r>
      <w:r>
        <w:t xml:space="preserve"> </w:t>
      </w:r>
      <w:r>
        <w:t xml:space="preserve">Mumbai</w:t>
      </w:r>
    </w:p>
    <w:bookmarkStart w:id="25" w:name="X5925b842b4ec49c41321431e1d47a7d38559dfe"/>
    <w:p>
      <w:pPr>
        <w:pStyle w:val="Heading1"/>
      </w:pPr>
      <w:r>
        <w:t xml:space="preserve">The Silent Architects of Home: A Reflection on the Carpenter in India Mumbai</w:t>
      </w:r>
    </w:p>
    <w:p>
      <w:pPr>
        <w:pStyle w:val="FirstParagraph"/>
      </w:pPr>
      <w:r>
        <w:t xml:space="preserve">In the sprawling, chaotic, and vibrant tapestry of Mumbai, one often focuses on the skyline—the towering skyscrapers of Nariman Point or the colonial facades of South Bombay. However, beneath these grand architectural statements lies a more intimate and enduring presence: the carpenter. To understand the domestic fabric of Mumbai is to understand the role of the</w:t>
      </w:r>
      <w:r>
        <w:t xml:space="preserve"> </w:t>
      </w:r>
      <w:r>
        <w:rPr>
          <w:bCs/>
          <w:b/>
        </w:rPr>
        <w:t xml:space="preserve">Carpenter</w:t>
      </w:r>
      <w:r>
        <w:t xml:space="preserve"> </w:t>
      </w:r>
      <w:r>
        <w:t xml:space="preserve">in</w:t>
      </w:r>
      <w:r>
        <w:t xml:space="preserve"> </w:t>
      </w:r>
      <w:r>
        <w:rPr>
          <w:bCs/>
          <w:b/>
        </w:rPr>
        <w:t xml:space="preserve">India Mumbai</w:t>
      </w:r>
      <w:r>
        <w:t xml:space="preserve">. He is not merely a craftsman; he is an artist who negotiates with space, time, and tradition in a city that never sleeps. This reflection seeks to explore his significance, capturing both the romanticized image of craftsmanship and the gritty reality of urban labor.</w:t>
      </w:r>
    </w:p>
    <w:bookmarkStart w:id="20" w:name="X5f54ffeb5188e3522eaf10facb2b1c2bc0d9d01"/>
    <w:p>
      <w:pPr>
        <w:pStyle w:val="Heading2"/>
      </w:pPr>
      <w:r>
        <w:t xml:space="preserve">The Intersection of Tradition and Modernity</w:t>
      </w:r>
    </w:p>
    <w:p>
      <w:pPr>
        <w:pStyle w:val="FirstParagraph"/>
      </w:pPr>
      <w:r>
        <w:t xml:space="preserve">Mumbai is a city of contrasts, where ancient customs coexist with rapid modernization. The carpenter stands at this very intersection. In many traditional Marathi households, the arrival of a carpenter was not just a service transaction but an event. There were specific rituals performed before beginning work on furniture that would house family heirlooms or religious idols. The wood itself was chosen with care—sheesham, teak, or mahogany—each carrying its own weight of history and durability. In the context of</w:t>
      </w:r>
      <w:r>
        <w:t xml:space="preserve"> </w:t>
      </w:r>
      <w:r>
        <w:rPr>
          <w:bCs/>
          <w:b/>
        </w:rPr>
        <w:t xml:space="preserve">India Mumbai</w:t>
      </w:r>
      <w:r>
        <w:t xml:space="preserve">, these materials are becoming rarer and more expensive due to environmental regulations, forcing a shift towards engineered woods and laminates. Yet, the carpenter’s skill remains central. He must adapt his traditional joinery techniques to fit modern materials while maintaining the structural integrity that Indian families demand.</w:t>
      </w:r>
    </w:p>
    <w:p>
      <w:pPr>
        <w:pStyle w:val="BodyText"/>
      </w:pPr>
      <w:r>
        <w:t xml:space="preserve">Furthermore, the carpenter in</w:t>
      </w:r>
      <w:r>
        <w:t xml:space="preserve"> </w:t>
      </w:r>
      <w:r>
        <w:rPr>
          <w:bCs/>
          <w:b/>
        </w:rPr>
        <w:t xml:space="preserve">India Mumbai</w:t>
      </w:r>
      <w:r>
        <w:t xml:space="preserve"> </w:t>
      </w:r>
      <w:r>
        <w:t xml:space="preserve">often serves as a customizer of space in ways that factory-made furniture cannot. Given the compact nature of many homes in densely populated areas like Dadar, Ghatkopar, or Andheri, every inch counts. A carpenter is hired not just to build a bed but to design modular kitchens that maximize storage, built-in wardrobes that utilize vertical space in high-rise apartments, and false ceilings that hide electrical wiring while adding aesthetic value. This customization is the hallmark of the local carpenter’s trade—a deeply personalized service that reflects the unique needs of each household.</w:t>
      </w:r>
    </w:p>
    <w:bookmarkEnd w:id="20"/>
    <w:bookmarkStart w:id="21" w:name="the-aesthetic-and-emotional-resonance"/>
    <w:p>
      <w:pPr>
        <w:pStyle w:val="Heading2"/>
      </w:pPr>
      <w:r>
        <w:t xml:space="preserve">The Aesthetic and Emotional Resonance</w:t>
      </w:r>
    </w:p>
    <w:p>
      <w:pPr>
        <w:pStyle w:val="FirstParagraph"/>
      </w:pPr>
      <w:r>
        <w:t xml:space="preserve">There is a profound emotional connection between a family and their home, mediated largely by the carpenter. When a child grows up in a Mumbai apartment, their memories are etched into the wooden shelves that held books, the doors that creaked familiarly, and the tables where festivals were celebrated. The</w:t>
      </w:r>
      <w:r>
        <w:t xml:space="preserve"> </w:t>
      </w:r>
      <w:r>
        <w:rPr>
          <w:bCs/>
          <w:b/>
        </w:rPr>
        <w:t xml:space="preserve">Carpenter</w:t>
      </w:r>
      <w:r>
        <w:t xml:space="preserve"> </w:t>
      </w:r>
      <w:r>
        <w:t xml:space="preserve">is thus an unsung architect of memory. In</w:t>
      </w:r>
      <w:r>
        <w:t xml:space="preserve"> </w:t>
      </w:r>
      <w:r>
        <w:rPr>
          <w:bCs/>
          <w:b/>
        </w:rPr>
        <w:t xml:space="preserve">India Mumbai</w:t>
      </w:r>
      <w:r>
        <w:t xml:space="preserve">, where housing is expensive and moving homes can be a disruptive ordeal, people tend to stay in their residences for decades. Consequently, the furniture becomes a living part of the family history.</w:t>
      </w:r>
    </w:p>
    <w:p>
      <w:pPr>
        <w:pStyle w:val="BodyText"/>
      </w:pPr>
      <w:r>
        <w:t xml:space="preserve">This emotional resonance extends to religious practices as well. Carving intricate designs for mandirs (home shrines) requires not only technical skill but also an understanding of spiritual symbolism. The carpenter in</w:t>
      </w:r>
      <w:r>
        <w:t xml:space="preserve"> </w:t>
      </w:r>
      <w:r>
        <w:rPr>
          <w:bCs/>
          <w:b/>
        </w:rPr>
        <w:t xml:space="preserve">India Mumbai</w:t>
      </w:r>
      <w:r>
        <w:t xml:space="preserve"> </w:t>
      </w:r>
      <w:r>
        <w:t xml:space="preserve">often works late into the night, ensuring that these sacred spaces are completed before significant festivals like Ganesh Chaturthi or Diwali. The precision and care taken during these times reflect a deep respect for culture and faith, elevating his role from laborer to custodian of tradition.</w:t>
      </w:r>
    </w:p>
    <w:bookmarkEnd w:id="21"/>
    <w:bookmarkStart w:id="22" w:name="X7173e31b75049c314765a21ab8a4b0393071897"/>
    <w:p>
      <w:pPr>
        <w:pStyle w:val="Heading2"/>
      </w:pPr>
      <w:r>
        <w:t xml:space="preserve">The Reality of Labor and Urban Challenges</w:t>
      </w:r>
    </w:p>
    <w:p>
      <w:pPr>
        <w:pStyle w:val="FirstParagraph"/>
      </w:pPr>
      <w:r>
        <w:t xml:space="preserve">Beneath the aesthetic appreciation lies the harsh reality of the carpenter’s life in one of India’s most expensive cities. The</w:t>
      </w:r>
      <w:r>
        <w:t xml:space="preserve"> </w:t>
      </w:r>
      <w:r>
        <w:rPr>
          <w:bCs/>
          <w:b/>
        </w:rPr>
        <w:t xml:space="preserve">Carpenter</w:t>
      </w:r>
      <w:r>
        <w:t xml:space="preserve"> </w:t>
      </w:r>
      <w:r>
        <w:t xml:space="preserve">in</w:t>
      </w:r>
      <w:r>
        <w:t xml:space="preserve"> </w:t>
      </w:r>
      <w:r>
        <w:rPr>
          <w:bCs/>
          <w:b/>
        </w:rPr>
        <w:t xml:space="preserve">India Mumbai</w:t>
      </w:r>
      <w:r>
        <w:t xml:space="preserve"> </w:t>
      </w:r>
      <w:r>
        <w:t xml:space="preserve">often works long hours under difficult conditions. Dust inhalation, noise pollution, and physical strain are daily challenges. Moreover, unlike salaried employees with benefits, many carpeners operate as freelancers or work for small contractors without job security. The rise of organized retail and flat-pack furniture brands poses a threat to their livelihoods, pushing them further into the informal economy.</w:t>
      </w:r>
    </w:p>
    <w:p>
      <w:pPr>
        <w:pStyle w:val="BodyText"/>
      </w:pPr>
      <w:r>
        <w:t xml:space="preserve">Additionally, traffic congestion in Mumbai can hinder transportation of materials and tools, adding stress to their already demanding schedules. Despite these challenges, there is a strong sense of community among carpenters in</w:t>
      </w:r>
      <w:r>
        <w:t xml:space="preserve"> </w:t>
      </w:r>
      <w:r>
        <w:rPr>
          <w:bCs/>
          <w:b/>
        </w:rPr>
        <w:t xml:space="preserve">India Mumbai</w:t>
      </w:r>
      <w:r>
        <w:t xml:space="preserve">. They often share resources, refer clients to one another when overloaded, and support each other during festivals. This solidarity is a testament to their resilience and adaptability in the face of urban pressures.</w:t>
      </w:r>
    </w:p>
    <w:bookmarkEnd w:id="22"/>
    <w:bookmarkStart w:id="23" w:name="the-future-of-craftsmanship"/>
    <w:p>
      <w:pPr>
        <w:pStyle w:val="Heading2"/>
      </w:pPr>
      <w:r>
        <w:t xml:space="preserve">The Future of Craftsmanship</w:t>
      </w:r>
    </w:p>
    <w:p>
      <w:pPr>
        <w:pStyle w:val="FirstParagraph"/>
      </w:pPr>
      <w:r>
        <w:t xml:space="preserve">As Mumbai continues to evolve with smart homes and automated systems, one must question the future role of the traditional carpenter. Will technology render his skills obsolete? Or will there be a resurgence in appreciation for handcrafted items? In recent years, there has been a growing trend towards sustainable living and ethical consumption in</w:t>
      </w:r>
      <w:r>
        <w:t xml:space="preserve"> </w:t>
      </w:r>
      <w:r>
        <w:rPr>
          <w:bCs/>
          <w:b/>
        </w:rPr>
        <w:t xml:space="preserve">India Mumbai</w:t>
      </w:r>
      <w:r>
        <w:t xml:space="preserve">. Younger homeowners are increasingly seeking out local artisans who use eco-friendly materials and ethical practices. This shift could revitalize the carpentry trade, positioning it not as a dying craft but as a vital component of sustainable urban design.</w:t>
      </w:r>
    </w:p>
    <w:p>
      <w:pPr>
        <w:pStyle w:val="BodyText"/>
      </w:pPr>
      <w:r>
        <w:t xml:space="preserve">The carpenter’s ability to innovate is evident in their adoption of new tools and techniques. While they may still rely on hand saws for delicate cuts, many now use power drills and laser levels for precision. This blend of old and new ensures that the</w:t>
      </w:r>
      <w:r>
        <w:t xml:space="preserve"> </w:t>
      </w:r>
      <w:r>
        <w:rPr>
          <w:bCs/>
          <w:b/>
        </w:rPr>
        <w:t xml:space="preserve">Carpenter</w:t>
      </w:r>
      <w:r>
        <w:t xml:space="preserve"> </w:t>
      </w:r>
      <w:r>
        <w:t xml:space="preserve">remains relevant in the dynamic landscape of</w:t>
      </w:r>
      <w:r>
        <w:t xml:space="preserve"> </w:t>
      </w:r>
      <w:r>
        <w:rPr>
          <w:bCs/>
          <w:b/>
        </w:rPr>
        <w:t xml:space="preserve">India Mumbai</w:t>
      </w:r>
      <w:r>
        <w:t xml:space="preserve">.</w:t>
      </w:r>
    </w:p>
    <w:bookmarkEnd w:id="23"/>
    <w:bookmarkStart w:id="24" w:name="conclusion"/>
    <w:p>
      <w:pPr>
        <w:pStyle w:val="Heading2"/>
      </w:pPr>
      <w:r>
        <w:t xml:space="preserve">Conclusion</w:t>
      </w:r>
    </w:p>
    <w:p>
      <w:pPr>
        <w:pStyle w:val="FirstParagraph"/>
      </w:pPr>
      <w:r>
        <w:t xml:space="preserve">In reflecting on the carpenter in</w:t>
      </w:r>
      <w:r>
        <w:t xml:space="preserve"> </w:t>
      </w:r>
      <w:r>
        <w:rPr>
          <w:bCs/>
          <w:b/>
        </w:rPr>
        <w:t xml:space="preserve">India Mumbai</w:t>
      </w:r>
      <w:r>
        <w:t xml:space="preserve">, we recognize him as a symbol of resilience, creativity, and cultural continuity. He is the bridge between past and present, crafting not just furniture but homes filled with memories. Despite the challenges posed by modernization and urbanization, his role remains indispensable. As we admire the polished finish of a wooden door or the sturdy frame of a custom-built shelf in our Mumbai homes, let us acknowledge the skilled hands that shaped them. The carpenter is indeed a silent architect, building not just structures but lives.</w:t>
      </w:r>
    </w:p>
    <w:p>
      <w:pPr>
        <w:pStyle w:val="BodyText"/>
      </w:pPr>
      <w:r>
        <w:t xml:space="preserve">Ultimately, preserving and supporting this craft is essential for maintaining the cultural identity of</w:t>
      </w:r>
      <w:r>
        <w:t xml:space="preserve"> </w:t>
      </w:r>
      <w:r>
        <w:rPr>
          <w:bCs/>
          <w:b/>
        </w:rPr>
        <w:t xml:space="preserve">India Mumbai</w:t>
      </w:r>
      <w:r>
        <w:t xml:space="preserve">. By valuing their work and adapting to changing market dynamics, we can ensure that the legacy of the carpenter continues to thrive in this ever-changing city. The next time you hear the sound of a saw or smell fresh wood shavings in your neighborhood, take a moment to appreciate the</w:t>
      </w:r>
      <w:r>
        <w:t xml:space="preserve"> </w:t>
      </w:r>
      <w:r>
        <w:rPr>
          <w:bCs/>
          <w:b/>
        </w:rPr>
        <w:t xml:space="preserve">Carpenter</w:t>
      </w:r>
      <w:r>
        <w:t xml:space="preserve">—the unsung hero who brings warmth and character to our concrete jungle.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Carpenter in India Mumbai</dc:title>
  <dc:creator/>
  <dc:language>en</dc:language>
  <cp:keywords/>
  <dcterms:created xsi:type="dcterms:W3CDTF">2026-07-29T17:27:33Z</dcterms:created>
  <dcterms:modified xsi:type="dcterms:W3CDTF">2026-07-29T17:27:33Z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