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Rome</w:t>
      </w:r>
    </w:p>
    <w:bookmarkStart w:id="25" w:name="the-soul-of-wood-and-stone"/>
    <w:p>
      <w:pPr>
        <w:pStyle w:val="Heading1"/>
      </w:pPr>
      <w:r>
        <w:t xml:space="preserve">The Soul of Wood and Stone</w:t>
      </w:r>
    </w:p>
    <w:p>
      <w:pPr>
        <w:pStyle w:val="FirstParagraph"/>
      </w:pPr>
      <w:r>
        <w:t xml:space="preserve">To understand the essence of craftsmanship in the heart of Europe, one must look beyond the grand marble facades that define Rome. While it is easy to be captivated by the eternal silence of columns and arches, there exists a quieter, more intimate form of creation that has sustained these structures for millennia: the work of</w:t>
      </w:r>
      <w:r>
        <w:t xml:space="preserve"> </w:t>
      </w:r>
      <w:r>
        <w:rPr>
          <w:bCs/>
          <w:b/>
        </w:rPr>
        <w:t xml:space="preserve">Carpenter</w:t>
      </w:r>
      <w:r>
        <w:t xml:space="preserve"> </w:t>
      </w:r>
      <w:r>
        <w:t xml:space="preserve">traditions. When we reflect on this artistry within the specific context of</w:t>
      </w:r>
      <w:r>
        <w:t xml:space="preserve"> </w:t>
      </w:r>
      <w:r>
        <w:rPr>
          <w:bCs/>
          <w:b/>
        </w:rPr>
        <w:t xml:space="preserve">Italy Rome</w:t>
      </w:r>
      <w:r>
        <w:t xml:space="preserve">, we uncover a narrative not just about building, but about preserving the soul of history through touch, grain, and timber.</w:t>
      </w:r>
    </w:p>
    <w:bookmarkStart w:id="20" w:name="the-interplay-of-wood-and-stone"/>
    <w:p>
      <w:pPr>
        <w:pStyle w:val="Heading2"/>
      </w:pPr>
      <w:r>
        <w:t xml:space="preserve">The Interplay of Wood and Stone</w:t>
      </w:r>
    </w:p>
    <w:p>
      <w:pPr>
        <w:pStyle w:val="FirstParagraph"/>
      </w:pPr>
      <w:r>
        <w:t xml:space="preserve">Rome is often remembered as a city of stone. The Pantheon’s dome stands as a testament to concrete engineering; the Colosseum speaks in travertine and tuff. Yet, these structures were never meant to stand without their wooden counterparts. In ancient times, the scaffolding that allowed architects to reach the heavens was crafted by</w:t>
      </w:r>
      <w:r>
        <w:t xml:space="preserve"> </w:t>
      </w:r>
      <w:r>
        <w:rPr>
          <w:bCs/>
          <w:b/>
        </w:rPr>
        <w:t xml:space="preserve">Carpenter</w:t>
      </w:r>
      <w:r>
        <w:t xml:space="preserve"> </w:t>
      </w:r>
      <w:r>
        <w:t xml:space="preserve">hands. The floors beneath our feet in historic villas, the doors that seal off centuries of secrets, and even the beams hidden within walls all bear the invisible signature of woodworkers.</w:t>
      </w:r>
    </w:p>
    <w:p>
      <w:pPr>
        <w:pStyle w:val="BodyText"/>
      </w:pPr>
      <w:r>
        <w:t xml:space="preserve">In modern-day Rome, this connection persists. When walking through neighborhoods like Trastevere or Monti, one notices how traditional architecture blends with contemporary life. The restoration projects here are not merely about aesthetics; they are acts of historical preservation. A skilled</w:t>
      </w:r>
      <w:r>
        <w:t xml:space="preserve"> </w:t>
      </w:r>
      <w:r>
        <w:rPr>
          <w:bCs/>
          <w:b/>
        </w:rPr>
        <w:t xml:space="preserve">Carpenter</w:t>
      </w:r>
      <w:r>
        <w:t xml:space="preserve"> </w:t>
      </w:r>
      <w:r>
        <w:t xml:space="preserve">in this city is not just a joiner; he is an archaeologist of material culture. He must understand the structural needs of ancient buildings while respecting the aesthetic language of Baroque and Renaissance design.</w:t>
      </w:r>
    </w:p>
    <w:bookmarkEnd w:id="20"/>
    <w:bookmarkStart w:id="21" w:name="the-artisans-spirit-in-eternal-city"/>
    <w:p>
      <w:pPr>
        <w:pStyle w:val="Heading2"/>
      </w:pPr>
      <w:r>
        <w:t xml:space="preserve">The Artisan’s Spirit in Eternal City</w:t>
      </w:r>
    </w:p>
    <w:p>
      <w:pPr>
        <w:pStyle w:val="FirstParagraph"/>
      </w:pPr>
      <w:r>
        <w:t xml:space="preserve">The concept of craftsmanship in</w:t>
      </w:r>
      <w:r>
        <w:t xml:space="preserve"> </w:t>
      </w:r>
      <w:r>
        <w:rPr>
          <w:bCs/>
          <w:b/>
        </w:rPr>
        <w:t xml:space="preserve">Italy Rome</w:t>
      </w:r>
      <w:r>
        <w:t xml:space="preserve"> </w:t>
      </w:r>
      <w:r>
        <w:t xml:space="preserve">is deeply rooted in a lineage that dates back to guilds formed centuries ago. Today, while industrialization has changed many aspects of production, the demand for bespoke wooden work remains high. This is particularly true for interior design and restoration. The average person may not see the carpentry when visiting St. Peter’s Basilica or the Vatican Museums, but they experience it every time they open a cabinet in a boutique hotel near the Spanish Steps or walk across floorboards that have creaked under centuries of footsteps.</w:t>
      </w:r>
    </w:p>
    <w:p>
      <w:pPr>
        <w:pStyle w:val="BodyText"/>
      </w:pPr>
      <w:r>
        <w:t xml:space="preserve">This reflection is also an acknowledgment of the labor and love involved. The term</w:t>
      </w:r>
      <w:r>
        <w:t xml:space="preserve"> </w:t>
      </w:r>
      <w:r>
        <w:rPr>
          <w:bCs/>
          <w:b/>
        </w:rPr>
        <w:t xml:space="preserve">Carpenter</w:t>
      </w:r>
      <w:r>
        <w:t xml:space="preserve"> </w:t>
      </w:r>
      <w:r>
        <w:t xml:space="preserve">often brings to mind rugged, practical work. However, in Italy, particularly in Rome’s artistic milieu, carpentry is elevated to a fine art. There are master woodworkers who create intricate intarsia work (wooden inlay), restore antique furniture with surgical precision, and craft custom doors that fit into irregular ancient frames where modern standards would fail. This adaptability is key to working in Rome’s labyrinthine urban fabric.</w:t>
      </w:r>
    </w:p>
    <w:bookmarkEnd w:id="21"/>
    <w:bookmarkStart w:id="22" w:name="sustainability-and-timelessness"/>
    <w:p>
      <w:pPr>
        <w:pStyle w:val="Heading2"/>
      </w:pPr>
      <w:r>
        <w:t xml:space="preserve">Sustainability and Timelessness</w:t>
      </w:r>
    </w:p>
    <w:p>
      <w:pPr>
        <w:pStyle w:val="FirstParagraph"/>
      </w:pPr>
      <w:r>
        <w:t xml:space="preserve">In an era obsessed with the new, the role of the traditional craftsman offers a profound lesson in sustainability. A well-crafted wooden piece or structure can last for generations. In</w:t>
      </w:r>
      <w:r>
        <w:t xml:space="preserve"> </w:t>
      </w:r>
      <w:r>
        <w:rPr>
          <w:bCs/>
          <w:b/>
        </w:rPr>
        <w:t xml:space="preserve">Italy Rome</w:t>
      </w:r>
      <w:r>
        <w:t xml:space="preserve">, this longevity is visible. We see wooden shutters on old palazzos that have protected interiors from sun and storm for hundreds of years, still functioning with graceful ease when maintained by a knowledgeable artisan.</w:t>
      </w:r>
    </w:p>
    <w:p>
      <w:pPr>
        <w:pStyle w:val="BodyText"/>
      </w:pPr>
      <w:r>
        <w:t xml:space="preserve">The reflection here extends to environmental consciousness as well. Wood is a renewable resource. By choosing locally sourced timber and skilled local artisans, the city supports both its ecological footprint and its economic heritage. The</w:t>
      </w:r>
      <w:r>
        <w:t xml:space="preserve"> </w:t>
      </w:r>
      <w:r>
        <w:rPr>
          <w:bCs/>
          <w:b/>
        </w:rPr>
        <w:t xml:space="preserve">Carpenter</w:t>
      </w:r>
      <w:r>
        <w:t xml:space="preserve"> </w:t>
      </w:r>
      <w:r>
        <w:t xml:space="preserve">becomes an agent of sustainable urban development, ensuring that Rome’s expansion does not erase its past but rather integrates new elements seamlessly with old materials.</w:t>
      </w:r>
    </w:p>
    <w:bookmarkEnd w:id="22"/>
    <w:bookmarkStart w:id="23" w:name="X49fee67e06aa204d4b74d884885470cfff238c2"/>
    <w:p>
      <w:pPr>
        <w:pStyle w:val="Heading2"/>
      </w:pPr>
      <w:r>
        <w:t xml:space="preserve">The Human Element: Connection and Storytelling</w:t>
      </w:r>
    </w:p>
    <w:p>
      <w:pPr>
        <w:pStyle w:val="FirstParagraph"/>
      </w:pPr>
      <w:r>
        <w:t xml:space="preserve">Beyond structure and sustainability, the work of a carpenter is inherently human. It involves measuring twice, cutting once, and listening to the material. In a fast-paced world like modern Rome, where tourists rush through landmarks and locals hurry between appointments, this patience is rare and valuable.</w:t>
      </w:r>
    </w:p>
    <w:p>
      <w:pPr>
        <w:pStyle w:val="BodyText"/>
      </w:pPr>
      <w:r>
        <w:t xml:space="preserve">When one engages with a craftsman in Rome—perhaps asking about the origin of the wood used in a ceiling beam or how an artisan repaired a damaged leg on an eighteenth-century chair—they are participating in a cultural exchange. The stories behind these objects are as rich as the history of the city itself. Each joint, each dovetail, and each polish tells a story of care and intention.</w:t>
      </w:r>
    </w:p>
    <w:bookmarkEnd w:id="23"/>
    <w:bookmarkStart w:id="24" w:name="conclusion"/>
    <w:p>
      <w:pPr>
        <w:pStyle w:val="Heading2"/>
      </w:pPr>
      <w:r>
        <w:t xml:space="preserve">Conclusion</w:t>
      </w:r>
    </w:p>
    <w:p>
      <w:pPr>
        <w:pStyle w:val="FirstParagraph"/>
      </w:pPr>
      <w:r>
        <w:t xml:space="preserve">In conclusion, reflecting on the figure of the carpenter within Rome allows us to appreciate layers of history often overlooked. It reminds us that greatness is not only built from stone but also assembled with wood. The craftsmanship found in Italy’s capital city serves as a bridge between past and present, tradition and innovation.</w:t>
      </w:r>
    </w:p>
    <w:p>
      <w:pPr>
        <w:pStyle w:val="BodyText"/>
      </w:pPr>
      <w:r>
        <w:t xml:space="preserve">As we move forward, whether in urban planning, design, or personal appreciation of heritage sites like those found throughout Rome, let us not forget the vital role played by the maker of wood. They are guardians of warmth in a city known for its cold stone beauty. Their hands shape our environment just as surely as sculptors carve marble or architects draft blueprints.</w:t>
      </w:r>
    </w:p>
    <w:p>
      <w:pPr>
        <w:pStyle w:val="BodyText"/>
      </w:pPr>
      <w:r>
        <w:t xml:space="preserve">Therefore, let this document serve as a tribute to every</w:t>
      </w:r>
      <w:r>
        <w:t xml:space="preserve"> </w:t>
      </w:r>
      <w:r>
        <w:rPr>
          <w:bCs/>
          <w:b/>
        </w:rPr>
        <w:t xml:space="preserve">Carpenter</w:t>
      </w:r>
      <w:r>
        <w:t xml:space="preserve"> </w:t>
      </w:r>
      <w:r>
        <w:t xml:space="preserve">who walks the cobblestone streets of Rome today, keeping alive the ancient craft that gives structure and soul to one of the most beautiful cities in history. Without them, our homes would lack comfort; without them, our history would lose its texture. Let us honor their work by supporting traditional crafts and recognizing their indispensable place in preserving</w:t>
      </w:r>
      <w:r>
        <w:t xml:space="preserve"> </w:t>
      </w:r>
      <w:r>
        <w:rPr>
          <w:bCs/>
          <w:b/>
        </w:rPr>
        <w:t xml:space="preserve">Italy Rome</w:t>
      </w:r>
      <w:r>
        <w:t xml:space="preserve">. Through such support, we ensure that future generations will continue to marvel not only at the grandeur of antiquity but also at the enduring quality of human skill.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Italy Rome</dc:title>
  <dc:creator/>
  <dc:language>en</dc:language>
  <cp:keywords/>
  <dcterms:created xsi:type="dcterms:W3CDTF">2026-07-29T14:40:41Z</dcterms:created>
  <dcterms:modified xsi:type="dcterms:W3CDTF">2026-07-29T14:40:41Z</dcterms:modified>
</cp:coreProperties>
</file>

<file path=docProps/custom.xml><?xml version="1.0" encoding="utf-8"?>
<Properties xmlns="http://schemas.openxmlformats.org/officeDocument/2006/custom-properties" xmlns:vt="http://schemas.openxmlformats.org/officeDocument/2006/docPropsVTypes"/>
</file>