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Art</w:t>
      </w:r>
      <w:r>
        <w:t xml:space="preserve"> </w:t>
      </w:r>
      <w:r>
        <w:t xml:space="preserve">of</w:t>
      </w:r>
      <w:r>
        <w:t xml:space="preserve"> </w:t>
      </w:r>
      <w:r>
        <w:t xml:space="preserve">the</w:t>
      </w:r>
      <w:r>
        <w:t xml:space="preserve"> </w:t>
      </w:r>
      <w:r>
        <w:t xml:space="preserve">Carpenter</w:t>
      </w:r>
      <w:r>
        <w:t xml:space="preserve"> </w:t>
      </w:r>
      <w:r>
        <w:t xml:space="preserve">in</w:t>
      </w:r>
      <w:r>
        <w:t xml:space="preserve"> </w:t>
      </w:r>
      <w:r>
        <w:t xml:space="preserve">Japan</w:t>
      </w:r>
      <w:r>
        <w:t xml:space="preserve"> </w:t>
      </w:r>
      <w:r>
        <w:t xml:space="preserve">Kyoto</w:t>
      </w:r>
    </w:p>
    <w:bookmarkStart w:id="24" w:name="Xc63ea2168bd68b343701ff237afdb83e218cf32"/>
    <w:p>
      <w:pPr>
        <w:pStyle w:val="Heading1"/>
      </w:pPr>
      <w:r>
        <w:t xml:space="preserve">The Soul of Wood and Spirit in Japan Kyoto</w:t>
      </w:r>
    </w:p>
    <w:p>
      <w:pPr>
        <w:pStyle w:val="FirstParagraph"/>
      </w:pPr>
      <w:r>
        <w:t xml:space="preserve">In the hallowed silence of a Japanese temple, time seems to suspend its relentless march. Here, amidst the ancient stones and moss-covered gardens, one does not merely observe; one listens. And if one listens closely enough, past the chirping of cicadas and the distant hum of modern Kyoto life, there is a faint whisper carried on the wind—the scent of hinoki cypress and cedar. It is in this atmospheric convergence that I found myself reflecting deeply upon the profound identity and philosophical weight carried by a</w:t>
      </w:r>
      <w:r>
        <w:t xml:space="preserve"> </w:t>
      </w:r>
      <w:r>
        <w:rPr>
          <w:bCs/>
          <w:b/>
        </w:rPr>
        <w:t xml:space="preserve">Carpenter</w:t>
      </w:r>
      <w:r>
        <w:t xml:space="preserve"> </w:t>
      </w:r>
      <w:r>
        <w:t xml:space="preserve">within the sacred context of</w:t>
      </w:r>
      <w:r>
        <w:t xml:space="preserve"> </w:t>
      </w:r>
      <w:r>
        <w:rPr>
          <w:bCs/>
          <w:b/>
        </w:rPr>
        <w:t xml:space="preserve">Japan Kyoto</w:t>
      </w:r>
      <w:r>
        <w:t xml:space="preserve">. This reflection seeks to explore not just the craft, but the spiritual lineage, aesthetic philosophy, and cultural imperative that bind these three elements together.</w:t>
      </w:r>
    </w:p>
    <w:bookmarkStart w:id="20" w:name="X5830a19b02c4ec3556447604557385ec5d7ce4d"/>
    <w:p>
      <w:pPr>
        <w:pStyle w:val="Heading2"/>
      </w:pPr>
      <w:r>
        <w:t xml:space="preserve">The Carpenter as a Spiritual Practitioner</w:t>
      </w:r>
    </w:p>
    <w:p>
      <w:pPr>
        <w:pStyle w:val="FirstParagraph"/>
      </w:pPr>
      <w:r>
        <w:t xml:space="preserve">To understand a</w:t>
      </w:r>
      <w:r>
        <w:t xml:space="preserve"> </w:t>
      </w:r>
      <w:r>
        <w:rPr>
          <w:bCs/>
          <w:b/>
        </w:rPr>
        <w:t xml:space="preserve">Carpenter</w:t>
      </w:r>
      <w:r>
        <w:t xml:space="preserve"> </w:t>
      </w:r>
      <w:r>
        <w:t xml:space="preserve">in</w:t>
      </w:r>
      <w:r>
        <w:t xml:space="preserve"> </w:t>
      </w:r>
      <w:r>
        <w:rPr>
          <w:bCs/>
          <w:b/>
        </w:rPr>
        <w:t xml:space="preserve">Japan Kyoto</w:t>
      </w:r>
      <w:r>
        <w:t xml:space="preserve">, one must first dismantle the Western notion of construction as merely utilitarian. In the West, carpentry is often viewed through the lens of function: building shelter, creating furniture, establishing boundaries. However, in Kyoto, a city that has served as Japan’s cultural and spiritual heart for over a millennium under various imperial shogunates and aristocratic regimes,</w:t>
      </w:r>
    </w:p>
    <w:p>
      <w:pPr>
        <w:pStyle w:val="BodyText"/>
      </w:pPr>
      <w:r>
        <w:t xml:space="preserve">the</w:t>
      </w:r>
      <w:r>
        <w:t xml:space="preserve"> </w:t>
      </w:r>
      <w:r>
        <w:rPr>
          <w:bCs/>
          <w:b/>
        </w:rPr>
        <w:t xml:space="preserve">Carpenter</w:t>
      </w:r>
      <w:r>
        <w:t xml:space="preserve"> </w:t>
      </w:r>
      <w:r>
        <w:t xml:space="preserve">is regarded as a guardian of sacred geometry and spiritual harmony. These artisans are not just workers; they are practitioners of *miyadaiku*—temple carpentry—which is considered one of the most rigorous and spiritually demanding disciplines in Japanese craftsmanship. The</w:t>
      </w:r>
      <w:r>
        <w:t xml:space="preserve"> </w:t>
      </w:r>
      <w:r>
        <w:rPr>
          <w:bCs/>
          <w:b/>
        </w:rPr>
        <w:t xml:space="preserve">Carpenter</w:t>
      </w:r>
      <w:r>
        <w:t xml:space="preserve"> </w:t>
      </w:r>
      <w:r>
        <w:t xml:space="preserve">does not impose their will upon the wood; rather, they engage in a dialogue with it. They listen to the grain, respect the natural twists and knots, and allow these imperfections to guide their chisel.</w:t>
      </w:r>
    </w:p>
    <w:p>
      <w:pPr>
        <w:pStyle w:val="BodyText"/>
      </w:pPr>
      <w:r>
        <w:t xml:space="preserve">This philosophy is rooted deeply in Shinto beliefs that perceive *kami* (spirits) residing within all natural objects. Thus, when a</w:t>
      </w:r>
      <w:r>
        <w:t xml:space="preserve"> </w:t>
      </w:r>
      <w:r>
        <w:rPr>
          <w:bCs/>
          <w:b/>
        </w:rPr>
        <w:t xml:space="preserve">Carpenter</w:t>
      </w:r>
      <w:r>
        <w:t xml:space="preserve"> </w:t>
      </w:r>
      <w:r>
        <w:t xml:space="preserve">in Kyoto fells a tree from the sacred forests of Katsura or Arashiyama, they do so with rituals of gratitude and purification. The act of building becomes a prayer, and the resulting structure is not merely wood joined together by nails or glue (traditional</w:t>
      </w:r>
      <w:r>
        <w:t xml:space="preserve"> </w:t>
      </w:r>
      <w:r>
        <w:rPr>
          <w:bCs/>
          <w:b/>
        </w:rPr>
        <w:t xml:space="preserve">Carpenter</w:t>
      </w:r>
      <w:r>
        <w:t xml:space="preserve"> </w:t>
      </w:r>
      <w:r>
        <w:t xml:space="preserve">work in temples often eschews metal fasteners entirely in favor of intricate wooden joinery), but an embodiment of spiritual intent.</w:t>
      </w:r>
    </w:p>
    <w:bookmarkEnd w:id="20"/>
    <w:bookmarkStart w:id="21" w:name="the-aesthetic-of-kyoto-wabi-sabi-and-ma"/>
    <w:p>
      <w:pPr>
        <w:pStyle w:val="Heading2"/>
      </w:pPr>
      <w:r>
        <w:t xml:space="preserve">The Aesthetic of Kyoto: Wabi-Sabi and Ma</w:t>
      </w:r>
    </w:p>
    <w:p>
      <w:pPr>
        <w:pStyle w:val="FirstParagraph"/>
      </w:pPr>
      <w:r>
        <w:t xml:space="preserve">Kyoto is a city defined by its aesthetic sensibilities, particularly *wabi-sabi* (the appreciation of imperfection and transience) and *ma* (the concept of negative space). The</w:t>
      </w:r>
      <w:r>
        <w:t xml:space="preserve"> </w:t>
      </w:r>
      <w:r>
        <w:rPr>
          <w:bCs/>
          <w:b/>
        </w:rPr>
        <w:t xml:space="preserve">Carpenter</w:t>
      </w:r>
      <w:r>
        <w:t xml:space="preserve"> </w:t>
      </w:r>
      <w:r>
        <w:t xml:space="preserve">is the primary vessel through which these abstract concepts are materialized. Walking through the Gion district or visiting a Zen temple like Ryoan-ji, one encounters spaces that breathe. The walls, often made of wood or plaster over timber frames, are not meant to enclose but to define relationships between interior and exterior.</w:t>
      </w:r>
    </w:p>
    <w:p>
      <w:pPr>
        <w:pStyle w:val="BodyText"/>
      </w:pPr>
      <w:r>
        <w:t xml:space="preserve">The</w:t>
      </w:r>
      <w:r>
        <w:t xml:space="preserve"> </w:t>
      </w:r>
      <w:r>
        <w:rPr>
          <w:bCs/>
          <w:b/>
        </w:rPr>
        <w:t xml:space="preserve">Carpenter</w:t>
      </w:r>
      <w:r>
        <w:t xml:space="preserve"> </w:t>
      </w:r>
      <w:r>
        <w:t xml:space="preserve">in Kyoto understands that beauty lies in the interplay of light and shadow on textured surfaces. The joinery techniques—such as the *kanawa tsugi* (splicing) or *higata* (tongue-and-groove)—are not hidden; they are celebrated as artistic expressions. These joints represent stability, flexibility, and resilience, mirroring the cultural values of Japan itself. In a region prone to earthquakes and typhoons, the</w:t>
      </w:r>
      <w:r>
        <w:t xml:space="preserve"> </w:t>
      </w:r>
      <w:r>
        <w:rPr>
          <w:bCs/>
          <w:b/>
        </w:rPr>
        <w:t xml:space="preserve">Carpenter</w:t>
      </w:r>
      <w:r>
        <w:t xml:space="preserve"> </w:t>
      </w:r>
      <w:r>
        <w:t xml:space="preserve">designs structures that sway rather than break.</w:t>
      </w:r>
    </w:p>
    <w:p>
      <w:pPr>
        <w:pStyle w:val="BodyText"/>
      </w:pPr>
      <w:r>
        <w:t xml:space="preserve">This resilience is metaphorical as much as it is structural. As I observed the intricate lattice work (*kumiko*) in a traditional tea house in Kyoto, I realized how the</w:t>
      </w:r>
      <w:r>
        <w:t xml:space="preserve"> </w:t>
      </w:r>
      <w:r>
        <w:rPr>
          <w:bCs/>
          <w:b/>
        </w:rPr>
        <w:t xml:space="preserve">Carpenter</w:t>
      </w:r>
      <w:r>
        <w:t xml:space="preserve"> </w:t>
      </w:r>
      <w:r>
        <w:t xml:space="preserve">uses precision to create spaces that facilitate mindfulness. The gaps between wooden slats allow air to flow and light to filter through, creating a dynamic environment that changes with the hour and season. This responsiveness to nature is central to Kyoto’s identity, and it is the</w:t>
      </w:r>
      <w:r>
        <w:t xml:space="preserve"> </w:t>
      </w:r>
      <w:r>
        <w:rPr>
          <w:bCs/>
          <w:b/>
        </w:rPr>
        <w:t xml:space="preserve">Carpenter</w:t>
      </w:r>
      <w:r>
        <w:t xml:space="preserve"> </w:t>
      </w:r>
      <w:r>
        <w:t xml:space="preserve">who makes this possible by mastering the material without dominating it.</w:t>
      </w:r>
    </w:p>
    <w:bookmarkEnd w:id="21"/>
    <w:bookmarkStart w:id="22" w:name="X4af62117a921293e0135bb54dd50c6de2ef2546"/>
    <w:p>
      <w:pPr>
        <w:pStyle w:val="Heading2"/>
      </w:pPr>
      <w:r>
        <w:t xml:space="preserve">The Preservation of Heritage in Modern Kyoto</w:t>
      </w:r>
    </w:p>
    <w:p>
      <w:pPr>
        <w:pStyle w:val="FirstParagraph"/>
      </w:pPr>
      <w:r>
        <w:t xml:space="preserve">Kyoto today stands at a crossroads between ancient tradition and rapid modernization. As global tourism surges, bringing with it pressure to commercialize heritage sites, the role of the</w:t>
      </w:r>
      <w:r>
        <w:t xml:space="preserve"> </w:t>
      </w:r>
      <w:r>
        <w:rPr>
          <w:bCs/>
          <w:b/>
        </w:rPr>
        <w:t xml:space="preserve">Carpenter</w:t>
      </w:r>
      <w:r>
        <w:t xml:space="preserve"> </w:t>
      </w:r>
      <w:r>
        <w:t xml:space="preserve">becomes increasingly critical as a custodian of authenticity. These artisans are trained for decades, often starting as apprentices (*deshi*) in their early teens. The transmission of knowledge is oral and tactile; it cannot be fully captured in textbooks or digital archives.</w:t>
      </w:r>
    </w:p>
    <w:p>
      <w:pPr>
        <w:pStyle w:val="BodyText"/>
      </w:pPr>
      <w:r>
        <w:t xml:space="preserve">The decline in the number of master</w:t>
      </w:r>
      <w:r>
        <w:t xml:space="preserve"> </w:t>
      </w:r>
      <w:r>
        <w:rPr>
          <w:bCs/>
          <w:b/>
        </w:rPr>
        <w:t xml:space="preserve">Carpenter</w:t>
      </w:r>
      <w:r>
        <w:t xml:space="preserve">s practicing traditional techniques is a significant concern for Kyoto’s cultural sustainability. Restoring centuries-old machiya (townhouses) or temple roofs requires an intimate understanding of materials that have aged gracefully over time. A modern synthetic replacement cannot replicate the patina or structural memory of aged hinoki. Therefore, the</w:t>
      </w:r>
      <w:r>
        <w:t xml:space="preserve"> </w:t>
      </w:r>
      <w:r>
        <w:rPr>
          <w:bCs/>
          <w:b/>
        </w:rPr>
        <w:t xml:space="preserve">Carpenter</w:t>
      </w:r>
      <w:r>
        <w:t xml:space="preserve"> </w:t>
      </w:r>
      <w:r>
        <w:t xml:space="preserve">in Kyoto is not just rebuilding; they are curating history.</w:t>
      </w:r>
    </w:p>
    <w:p>
      <w:pPr>
        <w:pStyle w:val="BodyText"/>
      </w:pPr>
      <w:r>
        <w:t xml:space="preserve">This preservation effort is vital for maintaining the unique atmosphere that makes Kyoto a living museum. When a</w:t>
      </w:r>
      <w:r>
        <w:t xml:space="preserve"> </w:t>
      </w:r>
      <w:r>
        <w:rPr>
          <w:bCs/>
          <w:b/>
        </w:rPr>
        <w:t xml:space="preserve">Carpenter</w:t>
      </w:r>
      <w:r>
        <w:t xml:space="preserve"> </w:t>
      </w:r>
      <w:r>
        <w:t xml:space="preserve">works on a restoration project, they are engaging in an act of cultural diplomacy. They ensure that future generations can experience the same sensory and emotional impacts from wooden structures as previous centuries have. This continuity provides stability in an ever-changing world.</w:t>
      </w:r>
    </w:p>
    <w:bookmarkEnd w:id="22"/>
    <w:bookmarkStart w:id="23" w:name="X39f8e28f2209c53cda9001c53503221d65f3131"/>
    <w:p>
      <w:pPr>
        <w:pStyle w:val="Heading2"/>
      </w:pPr>
      <w:r>
        <w:t xml:space="preserve">Personal Reflection: The Lesson of Patience</w:t>
      </w:r>
    </w:p>
    <w:p>
      <w:pPr>
        <w:pStyle w:val="FirstParagraph"/>
      </w:pPr>
      <w:r>
        <w:t xml:space="preserve">On a personal level, witnessing the work ethic of a</w:t>
      </w:r>
      <w:r>
        <w:t xml:space="preserve"> </w:t>
      </w:r>
      <w:r>
        <w:rPr>
          <w:bCs/>
          <w:b/>
        </w:rPr>
        <w:t xml:space="preserve">Carpenter</w:t>
      </w:r>
      <w:r>
        <w:t xml:space="preserve"> </w:t>
      </w:r>
      <w:r>
        <w:t xml:space="preserve">in Kyoto has been transformative. In an era defined by instant gratification and digital speed, the deliberate slowness of traditional woodworking offers a profound counter-narrative. Watching an artisan spend days on a single joint taught me that mastery is not about efficiency; it is about attention to detail and respect for process.</w:t>
      </w:r>
    </w:p>
    <w:p>
      <w:pPr>
        <w:pStyle w:val="BodyText"/>
      </w:pPr>
      <w:r>
        <w:t xml:space="preserve">This lesson resonates deeply with the spirit of Kyoto. The city does not rush; it unfolds. It invites visitors to pause, reflect, and appreciate the subtleties of existence. The</w:t>
      </w:r>
      <w:r>
        <w:t xml:space="preserve"> </w:t>
      </w:r>
      <w:r>
        <w:rPr>
          <w:bCs/>
          <w:b/>
        </w:rPr>
        <w:t xml:space="preserve">Carpenter</w:t>
      </w:r>
      <w:r>
        <w:t xml:space="preserve"> </w:t>
      </w:r>
      <w:r>
        <w:t xml:space="preserve">embodies this ethos by taking the time necessary to honor both the material and the mandate given by society or religion.</w:t>
      </w:r>
    </w:p>
    <w:p>
      <w:pPr>
        <w:pStyle w:val="BodyText"/>
      </w:pPr>
      <w:r>
        <w:t xml:space="preserve">In conclusion, the intersection of</w:t>
      </w:r>
      <w:r>
        <w:t xml:space="preserve"> </w:t>
      </w:r>
      <w:r>
        <w:rPr>
          <w:bCs/>
          <w:b/>
        </w:rPr>
        <w:t xml:space="preserve">Carpenter</w:t>
      </w:r>
      <w:r>
        <w:t xml:space="preserve">, artistry, spirituality, and cultural preservation converges in Kyoto. It is a reminder that craftsmanship is not just about creating objects but about cultivating character. The</w:t>
      </w:r>
      <w:r>
        <w:t xml:space="preserve"> </w:t>
      </w:r>
      <w:r>
        <w:rPr>
          <w:bCs/>
          <w:b/>
        </w:rPr>
        <w:t xml:space="preserve">Carpenter</w:t>
      </w:r>
      <w:r>
        <w:t xml:space="preserve"> </w:t>
      </w:r>
      <w:r>
        <w:t xml:space="preserve">in this city is a philosopher in wood, crafting spaces that reflect the transient beauty of life.</w:t>
      </w:r>
    </w:p>
    <w:p>
      <w:pPr>
        <w:pStyle w:val="BodyText"/>
      </w:pPr>
      <w:r>
        <w:t xml:space="preserve">As we move forward into an increasingly fragmented world, perhaps there are lessons to be learned from these masters of joinery. Let us learn to connect our lives with the same integrity and grace that a</w:t>
      </w:r>
      <w:r>
        <w:t xml:space="preserve"> </w:t>
      </w:r>
      <w:r>
        <w:rPr>
          <w:bCs/>
          <w:b/>
        </w:rPr>
        <w:t xml:space="preserve">Carpenter</w:t>
      </w:r>
      <w:r>
        <w:t xml:space="preserve"> </w:t>
      </w:r>
      <w:r>
        <w:t xml:space="preserve">brings to their work in</w:t>
      </w:r>
      <w:r>
        <w:t xml:space="preserve"> </w:t>
      </w:r>
      <w:r>
        <w:rPr>
          <w:bCs/>
          <w:b/>
        </w:rPr>
        <w:t xml:space="preserve">Japan Kyoto</w:t>
      </w:r>
      <w:r>
        <w:t xml:space="preserve">. Let us build not just structures, but relationships grounded in mutual respect and enduring quality. For only then can we create spaces where the human spirit can truly flourish.</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Art of the Carpenter in Japan Kyoto</dc:title>
  <dc:creator/>
  <dc:language>en</dc:language>
  <cp:keywords/>
  <dcterms:created xsi:type="dcterms:W3CDTF">2026-07-29T17:56:27Z</dcterms:created>
  <dcterms:modified xsi:type="dcterms:W3CDTF">2026-07-29T17:56:27Z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