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Craftsmanship:</w:t>
      </w:r>
      <w:r>
        <w:t xml:space="preserve"> </w:t>
      </w:r>
      <w:r>
        <w:t xml:space="preserve">The</w:t>
      </w:r>
      <w:r>
        <w:t xml:space="preserve"> </w:t>
      </w:r>
      <w:r>
        <w:t xml:space="preserve">Carpenter</w:t>
      </w:r>
      <w:r>
        <w:t xml:space="preserve"> </w:t>
      </w:r>
      <w:r>
        <w:t xml:space="preserve">in</w:t>
      </w:r>
      <w:r>
        <w:t xml:space="preserve"> </w:t>
      </w:r>
      <w:r>
        <w:t xml:space="preserve">Kuwait</w:t>
      </w:r>
      <w:r>
        <w:t xml:space="preserve"> </w:t>
      </w:r>
      <w:r>
        <w:t xml:space="preserve">City</w:t>
      </w:r>
    </w:p>
    <w:bookmarkStart w:id="25" w:name="X226c62dd6d61e1c489b1bdcf0fe090645a3a027"/>
    <w:p>
      <w:pPr>
        <w:pStyle w:val="Heading1"/>
      </w:pPr>
      <w:r>
        <w:t xml:space="preserve">The Soul of Wood and Stone: A Reflection on the Carpenter in Kuwait City</w:t>
      </w:r>
    </w:p>
    <w:p>
      <w:pPr>
        <w:pStyle w:val="FirstParagraph"/>
      </w:pPr>
      <w:r>
        <w:t xml:space="preserve">In the bustling heart of Kuwait City, where modern skyscrapers pierce the azure sky and ancient heritage whispers through narrow souqs, there exists a profession that bridges the gap between raw nature and refined living. This is not merely a trade of construction, but an art form deeply rooted in culture: carpentry. To reflect upon the role of the</w:t>
      </w:r>
      <w:r>
        <w:t xml:space="preserve"> </w:t>
      </w:r>
      <w:r>
        <w:rPr>
          <w:bCs/>
          <w:b/>
        </w:rPr>
        <w:t xml:space="preserve">Carpenter</w:t>
      </w:r>
      <w:r>
        <w:t xml:space="preserve"> </w:t>
      </w:r>
      <w:r>
        <w:t xml:space="preserve">in this specific locale is to engage with a narrative of resilience, adaptation, and cultural identity amidst rapid urbanization.</w:t>
      </w:r>
    </w:p>
    <w:bookmarkStart w:id="20" w:name="X5f54ffeb5188e3522eaf10facb2b1c2bc0d9d01"/>
    <w:p>
      <w:pPr>
        <w:pStyle w:val="Heading2"/>
      </w:pPr>
      <w:r>
        <w:t xml:space="preserve">The Intersection of Tradition and Modernity</w:t>
      </w:r>
    </w:p>
    <w:p>
      <w:pPr>
        <w:pStyle w:val="FirstParagraph"/>
      </w:pPr>
      <w:r>
        <w:t xml:space="preserve">Kuwait City serves as a dynamic backdrop for this reflection. It is a city defined by contrasts—between the scorching desert heat that demands specific architectural solutions and the cool, shaded interiors provided by skilled craftsmanship. The</w:t>
      </w:r>
      <w:r>
        <w:t xml:space="preserve"> </w:t>
      </w:r>
      <w:r>
        <w:rPr>
          <w:bCs/>
          <w:b/>
        </w:rPr>
        <w:t xml:space="preserve">Carpenter</w:t>
      </w:r>
      <w:r>
        <w:t xml:space="preserve"> </w:t>
      </w:r>
      <w:r>
        <w:t xml:space="preserve">in Kuwait is not just assembling furniture; they are curating comfort and status within homes that range from traditional Bedouin-style layouts to ultra-modern villas in prestigious areas like Salmiya or Hawalli.</w:t>
      </w:r>
    </w:p>
    <w:p>
      <w:pPr>
        <w:pStyle w:val="BodyText"/>
      </w:pPr>
      <w:r>
        <w:t xml:space="preserve">Historically, woodworking was essential for survival. Before the oil boom transformed the skyline, wood was scarce. Doors were simple, furniture functional. However, as Kuwait City evolved into a cosmopolitan hub with a diverse expatriate population alongside its citizens, the demand for carpentry shifted from purely utilitarian to aesthetic and personalized. The</w:t>
      </w:r>
      <w:r>
        <w:t xml:space="preserve"> </w:t>
      </w:r>
      <w:r>
        <w:rPr>
          <w:bCs/>
          <w:b/>
        </w:rPr>
        <w:t xml:space="preserve">Carpenter</w:t>
      </w:r>
      <w:r>
        <w:t xml:space="preserve"> </w:t>
      </w:r>
      <w:r>
        <w:t xml:space="preserve">of today in Kuwait must navigate this complex landscape, understanding that their work is often the first tactile experience a resident has with their home or business.</w:t>
      </w:r>
    </w:p>
    <w:bookmarkEnd w:id="20"/>
    <w:bookmarkStart w:id="21" w:name="X9b8fc751c690479defbaf39a590693f342e31dc"/>
    <w:p>
      <w:pPr>
        <w:pStyle w:val="Heading2"/>
      </w:pPr>
      <w:r>
        <w:t xml:space="preserve">The Artisan’s Challenge in an Urban Landscape</w:t>
      </w:r>
    </w:p>
    <w:p>
      <w:pPr>
        <w:pStyle w:val="FirstParagraph"/>
      </w:pPr>
      <w:r>
        <w:t xml:space="preserve">Working as a</w:t>
      </w:r>
      <w:r>
        <w:t xml:space="preserve"> </w:t>
      </w:r>
      <w:r>
        <w:rPr>
          <w:bCs/>
          <w:b/>
        </w:rPr>
        <w:t xml:space="preserve">Carpenter</w:t>
      </w:r>
      <w:r>
        <w:t xml:space="preserve"> </w:t>
      </w:r>
      <w:r>
        <w:t xml:space="preserve">in Kuwait City presents unique challenges. The climate is unforgiving to organic materials. High humidity from the sea and extreme heat can cause wood to warp, crack, or swell. Therefore, the modern carpenter must possess not only artistic vision but also technical knowledge of material science—selecting treated woods that can withstand the Gulf environment while maintaining elegance.</w:t>
      </w:r>
    </w:p>
    <w:p>
      <w:pPr>
        <w:pStyle w:val="BodyText"/>
      </w:pPr>
      <w:r>
        <w:t xml:space="preserve">Furthermore, Kuwait City is a city of global influences. Clients may desire Scandinavian minimalism, Japanese joinery aesthetics, or traditional Arabic geometric patterns (Girih) integrated into modern cabinetry. The</w:t>
      </w:r>
      <w:r>
        <w:t xml:space="preserve"> </w:t>
      </w:r>
      <w:r>
        <w:rPr>
          <w:bCs/>
          <w:b/>
        </w:rPr>
        <w:t xml:space="preserve">Carpenter</w:t>
      </w:r>
      <w:r>
        <w:t xml:space="preserve"> </w:t>
      </w:r>
      <w:r>
        <w:t xml:space="preserve">acts as a cultural translator here, interpreting these diverse desires through the universal language of wood. This requires a high level of skill and patience. It is no longer enough to simply hammer nails; one must understand design flows, interior lighting interactions with grain patterns, and spatial dynamics within often compact urban apartments or sprawling desert estates.</w:t>
      </w:r>
    </w:p>
    <w:bookmarkEnd w:id="21"/>
    <w:bookmarkStart w:id="22" w:name="carpentry-as-cultural-preservation"/>
    <w:p>
      <w:pPr>
        <w:pStyle w:val="Heading2"/>
      </w:pPr>
      <w:r>
        <w:t xml:space="preserve">Carpentry as Cultural Preservation</w:t>
      </w:r>
    </w:p>
    <w:p>
      <w:pPr>
        <w:pStyle w:val="FirstParagraph"/>
      </w:pPr>
      <w:r>
        <w:t xml:space="preserve">Beyond aesthetics, there is a profound cultural dimension to carpentry in this region. In Kuwaiti culture, hospitality is paramount. The majlis (receiving room) is the heart of social interaction, and the craftsmanship of its doors, screens (mashrabiya-inspired designs), and seating frames speaks volumes about honor and respect for guests. Here, the</w:t>
      </w:r>
      <w:r>
        <w:t xml:space="preserve"> </w:t>
      </w:r>
      <w:r>
        <w:rPr>
          <w:bCs/>
          <w:b/>
        </w:rPr>
        <w:t xml:space="preserve">Carpenter</w:t>
      </w:r>
      <w:r>
        <w:t xml:space="preserve"> </w:t>
      </w:r>
      <w:r>
        <w:t xml:space="preserve">plays a vital role in preserving national identity.</w:t>
      </w:r>
    </w:p>
    <w:p>
      <w:pPr>
        <w:pStyle w:val="BodyText"/>
      </w:pPr>
      <w:r>
        <w:t xml:space="preserve">I often observe how master carpenters in Kuwait City incorporate intricate lattice work or calligraphy into their projects. This is not merely decoration; it is a statement of heritage. In a city where international brands and global trends dominate the retail sector, these wooden details serve as anchors to local tradition. The</w:t>
      </w:r>
      <w:r>
        <w:t xml:space="preserve"> </w:t>
      </w:r>
      <w:r>
        <w:rPr>
          <w:bCs/>
          <w:b/>
        </w:rPr>
        <w:t xml:space="preserve">Carpenter</w:t>
      </w:r>
      <w:r>
        <w:t xml:space="preserve"> </w:t>
      </w:r>
      <w:r>
        <w:t xml:space="preserve">thus becomes a custodian of Kuwaiti history, ensuring that even as concrete jungles rise, the warmth of wood remains central to domestic life.</w:t>
      </w:r>
    </w:p>
    <w:bookmarkEnd w:id="22"/>
    <w:bookmarkStart w:id="23" w:name="the-human-element-patience-and-precision"/>
    <w:p>
      <w:pPr>
        <w:pStyle w:val="Heading2"/>
      </w:pPr>
      <w:r>
        <w:t xml:space="preserve">The Human Element: Patience and Precision</w:t>
      </w:r>
    </w:p>
    <w:p>
      <w:pPr>
        <w:pStyle w:val="FirstParagraph"/>
      </w:pPr>
      <w:r>
        <w:t xml:space="preserve">To reflect on the person behind the tools is equally important. The image of the</w:t>
      </w:r>
      <w:r>
        <w:t xml:space="preserve"> </w:t>
      </w:r>
      <w:r>
        <w:rPr>
          <w:bCs/>
          <w:b/>
        </w:rPr>
        <w:t xml:space="preserve">Carpenter</w:t>
      </w:r>
      <w:r>
        <w:t xml:space="preserve"> </w:t>
      </w:r>
      <w:r>
        <w:t xml:space="preserve">in Kuwait City is often one of quiet dedication. In workshops scattered across industrial areas like Shuwaikh or Jabriya, one finds artisans working with intense focus amidst the noise of saws and drills. These individuals are often part of a broader immigrant workforce that has become integral to the city’s infrastructure, yet they maintain distinct professional pride.</w:t>
      </w:r>
    </w:p>
    <w:p>
      <w:pPr>
        <w:pStyle w:val="BodyText"/>
      </w:pPr>
      <w:r>
        <w:t xml:space="preserve">The patience required for fine woodworking mirrors the cultural value placed on deliberation and quality in Kuwaiti business dealings. A rushed job is seen as disrespectful; precision is a form of integrity. This alignment of work ethic with cultural values highlights why carpentry commands respect in society. It is seen as a noble craft, requiring years of apprenticeship to master the grain’s secrets.</w:t>
      </w:r>
    </w:p>
    <w:bookmarkEnd w:id="23"/>
    <w:bookmarkStart w:id="24" w:name="conclusion-the-enduring-grain"/>
    <w:p>
      <w:pPr>
        <w:pStyle w:val="Heading2"/>
      </w:pPr>
      <w:r>
        <w:t xml:space="preserve">Conclusion: The Enduring Grain</w:t>
      </w:r>
    </w:p>
    <w:p>
      <w:pPr>
        <w:pStyle w:val="FirstParagraph"/>
      </w:pPr>
      <w:r>
        <w:t xml:space="preserve">In conclusion, the reflection on the</w:t>
      </w:r>
      <w:r>
        <w:t xml:space="preserve"> </w:t>
      </w:r>
      <w:r>
        <w:rPr>
          <w:bCs/>
          <w:b/>
        </w:rPr>
        <w:t xml:space="preserve">Carpenter</w:t>
      </w:r>
      <w:r>
        <w:t xml:space="preserve"> </w:t>
      </w:r>
      <w:r>
        <w:t xml:space="preserve">within</w:t>
      </w:r>
      <w:r>
        <w:t xml:space="preserve"> </w:t>
      </w:r>
      <w:r>
        <w:rPr>
          <w:bCs/>
          <w:b/>
        </w:rPr>
        <w:t xml:space="preserve">Kuwait City</w:t>
      </w:r>
      <w:r>
        <w:t xml:space="preserve"> </w:t>
      </w:r>
      <w:r>
        <w:t xml:space="preserve">reveals more than just an occupation; it highlights a vital intersection of art, culture, and survival. As the city continues to modernize and expand its architectural footprint, the need for skilled hands that can shape wood into something both functional and beautiful remains constant.</w:t>
      </w:r>
    </w:p>
    <w:p>
      <w:pPr>
        <w:pStyle w:val="BodyText"/>
      </w:pPr>
      <w:r>
        <w:t xml:space="preserve">The</w:t>
      </w:r>
      <w:r>
        <w:t xml:space="preserve"> </w:t>
      </w:r>
      <w:r>
        <w:rPr>
          <w:bCs/>
          <w:b/>
        </w:rPr>
        <w:t xml:space="preserve">Carpenter</w:t>
      </w:r>
      <w:r>
        <w:t xml:space="preserve"> </w:t>
      </w:r>
      <w:r>
        <w:t xml:space="preserve">in Kuwait is more than a builder; they are an artist adapting ancient skills to modern challenges, preserving cultural nuances through design, and creating the intimate spaces where life unfolds. Whether it is a custom door for a traditional house or sleek shelving for a contemporary office tower, their work endures. In the heat of</w:t>
      </w:r>
      <w:r>
        <w:t xml:space="preserve"> </w:t>
      </w:r>
      <w:r>
        <w:rPr>
          <w:bCs/>
          <w:b/>
        </w:rPr>
        <w:t xml:space="preserve">Kuwait City</w:t>
      </w:r>
      <w:r>
        <w:t xml:space="preserve">, wood offers warmth, stability, and soul. The</w:t>
      </w:r>
      <w:r>
        <w:t xml:space="preserve"> </w:t>
      </w:r>
      <w:r>
        <w:rPr>
          <w:bCs/>
          <w:b/>
        </w:rPr>
        <w:t xml:space="preserve">Carpenter</w:t>
      </w:r>
      <w:r>
        <w:t xml:space="preserve"> </w:t>
      </w:r>
      <w:r>
        <w:t xml:space="preserve">is the guardian of that essence, ensuring that amidst the steel and glass of urban development, the human touch remains palpable.</w:t>
      </w:r>
    </w:p>
    <w:p>
      <w:pPr>
        <w:pStyle w:val="BodyText"/>
      </w:pPr>
      <w:r>
        <w:t xml:space="preserve">Ultimately, to appreciate carpentry in this context is to appreciate the balance between nature and nurture. It is a reminder that even in one of the most rapidly developing cities in the world, there is value in slowing down, respecting materials, and honoring the hands that shape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Craftsmanship: The Carpenter in Kuwait City</dc:title>
  <dc:creator/>
  <dc:language>en</dc:language>
  <cp:keywords/>
  <dcterms:created xsi:type="dcterms:W3CDTF">2026-07-29T14:40:50Z</dcterms:created>
  <dcterms:modified xsi:type="dcterms:W3CDTF">2026-07-29T14:40:50Z</dcterms:modified>
</cp:coreProperties>
</file>

<file path=docProps/custom.xml><?xml version="1.0" encoding="utf-8"?>
<Properties xmlns="http://schemas.openxmlformats.org/officeDocument/2006/custom-properties" xmlns:vt="http://schemas.openxmlformats.org/officeDocument/2006/docPropsVTypes"/>
</file>