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Artistry</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b21a88665be554013a70a527e0f671bc192fa49"/>
    <w:p>
      <w:pPr>
        <w:pStyle w:val="Heading1"/>
      </w:pPr>
      <w:r>
        <w:t xml:space="preserve">The Soul of the Wood: A Reflection on the Carpenter in South Africa Johannesburg</w:t>
      </w:r>
    </w:p>
    <w:p>
      <w:pPr>
        <w:pStyle w:val="FirstParagraph"/>
      </w:pPr>
      <w:r>
        <w:t xml:space="preserve">In the bustling, vibrant heart of</w:t>
      </w:r>
      <w:r>
        <w:t xml:space="preserve"> </w:t>
      </w:r>
      <w:r>
        <w:rPr>
          <w:bCs/>
          <w:b/>
        </w:rPr>
        <w:t xml:space="preserve">South Africa Johannesburg</w:t>
      </w:r>
      <w:r>
        <w:t xml:space="preserve">, where the rhythm of life is dictated by the hum of traffic on Nelson Mandela Bridge and the distant echo of taxi ranks, there exists a profession that bridges the gap between raw nature and human habitation. This profession is that of the</w:t>
      </w:r>
      <w:r>
        <w:t xml:space="preserve"> </w:t>
      </w:r>
      <w:r>
        <w:rPr>
          <w:bCs/>
          <w:b/>
        </w:rPr>
        <w:t xml:space="preserve">Carpenter</w:t>
      </w:r>
      <w:r>
        <w:t xml:space="preserve">. To reflect upon this role within this specific geographic and cultural context is to explore themes of resilience, craftsmanship, economic disparity, and the enduring spirit of South African ingenuity. The carpenter in</w:t>
      </w:r>
      <w:r>
        <w:t xml:space="preserve"> </w:t>
      </w:r>
      <w:r>
        <w:rPr>
          <w:bCs/>
          <w:b/>
        </w:rPr>
        <w:t xml:space="preserve">South Africa Johannesburg</w:t>
      </w:r>
      <w:r>
        <w:t xml:space="preserve"> </w:t>
      </w:r>
      <w:r>
        <w:t xml:space="preserve">is not merely a laborer; they are an architect of shelter in a city that constantly reinvents itself.</w:t>
      </w:r>
    </w:p>
    <w:bookmarkStart w:id="20" w:name="X5f54ffeb5188e3522eaf10facb2b1c2bc0d9d01"/>
    <w:p>
      <w:pPr>
        <w:pStyle w:val="Heading2"/>
      </w:pPr>
      <w:r>
        <w:t xml:space="preserve">The Intersection of Tradition and Modernity</w:t>
      </w:r>
    </w:p>
    <w:p>
      <w:pPr>
        <w:pStyle w:val="FirstParagraph"/>
      </w:pPr>
      <w:r>
        <w:rPr>
          <w:bCs/>
          <w:b/>
        </w:rPr>
        <w:t xml:space="preserve">Johannesburg</w:t>
      </w:r>
      <w:r>
        <w:t xml:space="preserve">, often referred to as the "City of Gold," is a metropolis built on layers of history. From the historic brick buildings of the CBD to the sprawling suburbs and informal settlements, wood plays a subtle yet profound role in its infrastructure. The</w:t>
      </w:r>
      <w:r>
        <w:t xml:space="preserve"> </w:t>
      </w:r>
      <w:r>
        <w:rPr>
          <w:bCs/>
          <w:b/>
        </w:rPr>
        <w:t xml:space="preserve">Carpenter</w:t>
      </w:r>
      <w:r>
        <w:t xml:space="preserve"> </w:t>
      </w:r>
      <w:r>
        <w:t xml:space="preserve">here operates at a unique intersection of tradition and modernity. On one hand, there is the legacy of South African woodworking traditions, where timber was once plentiful due to indigenous forests like those in KwaZulu-Natal and the Eastern Cape. On the other hand, modern construction demands precision, adherence to international building codes, and often utilizes composite materials or imported finishes.</w:t>
      </w:r>
    </w:p>
    <w:p>
      <w:pPr>
        <w:pStyle w:val="BodyText"/>
      </w:pPr>
      <w:r>
        <w:t xml:space="preserve">In</w:t>
      </w:r>
      <w:r>
        <w:t xml:space="preserve"> </w:t>
      </w:r>
      <w:r>
        <w:rPr>
          <w:bCs/>
          <w:b/>
        </w:rPr>
        <w:t xml:space="preserve">South Africa Johannesburg</w:t>
      </w:r>
      <w:r>
        <w:t xml:space="preserve">, the carpenter must be versatile. They are expected to restore heritage homes in areas like Maboneng or Melville, working with reclaimed wood that tells stories of a bygone era. Simultaneously, they construct modern cabinetry for high-end apartments in Sandton and Rosebank. This duality requires a skill set that honors the past while embracing the efficiency of the present. The reflection here is on adaptability: how does one maintain artisanal quality in an economy driven by speed and cost-efficiency?</w:t>
      </w:r>
    </w:p>
    <w:bookmarkEnd w:id="20"/>
    <w:bookmarkStart w:id="21" w:name="Xe3b5c3c8682aed8aeb020b481b57bcee1c529ad"/>
    <w:p>
      <w:pPr>
        <w:pStyle w:val="Heading2"/>
      </w:pPr>
      <w:r>
        <w:t xml:space="preserve">Economic Realities and Social Responsibility</w:t>
      </w:r>
    </w:p>
    <w:p>
      <w:pPr>
        <w:pStyle w:val="FirstParagraph"/>
      </w:pPr>
      <w:r>
        <w:t xml:space="preserve">No discussion about craftsmanship in</w:t>
      </w:r>
      <w:r>
        <w:t xml:space="preserve"> </w:t>
      </w:r>
      <w:r>
        <w:rPr>
          <w:bCs/>
          <w:b/>
        </w:rPr>
        <w:t xml:space="preserve">South Africa Johannesburg</w:t>
      </w:r>
      <w:r>
        <w:t xml:space="preserve"> </w:t>
      </w:r>
      <w:r>
        <w:t xml:space="preserve">is complete without addressing the economic landscape. The term</w:t>
      </w:r>
      <w:r>
        <w:t xml:space="preserve"> </w:t>
      </w:r>
      <w:r>
        <w:rPr>
          <w:bCs/>
          <w:b/>
        </w:rPr>
        <w:t xml:space="preserve">Carpenter</w:t>
      </w:r>
      <w:r>
        <w:t xml:space="preserve"> </w:t>
      </w:r>
      <w:r>
        <w:t xml:space="preserve">encompasses a wide spectrum of practitioners, from master joiners with formal training to informal sector workers who provide essential services to underserved communities. In many parts of</w:t>
      </w:r>
      <w:r>
        <w:t xml:space="preserve"> </w:t>
      </w:r>
      <w:r>
        <w:rPr>
          <w:bCs/>
          <w:b/>
        </w:rPr>
        <w:t xml:space="preserve">Johannesburg</w:t>
      </w:r>
      <w:r>
        <w:t xml:space="preserve">, particularly in townships like Soweto or Alexandra, carpentry is a vital source of livelihood and community empowerment.</w:t>
      </w:r>
    </w:p>
    <w:p>
      <w:pPr>
        <w:pStyle w:val="BodyText"/>
      </w:pPr>
      <w:r>
        <w:t xml:space="preserve">Reflecting on this aspect reveals the social responsibility inherent in the craft. Many</w:t>
      </w:r>
      <w:r>
        <w:t xml:space="preserve"> </w:t>
      </w:r>
      <w:r>
        <w:rPr>
          <w:bCs/>
          <w:b/>
        </w:rPr>
        <w:t xml:space="preserve">Carpenters</w:t>
      </w:r>
      <w:r>
        <w:t xml:space="preserve"> </w:t>
      </w:r>
      <w:r>
        <w:t xml:space="preserve">in these areas do not just build furniture; they build dignity. They create wardrobes for families living in single-room dwellings, school desks for local clinics, and secure doors that provide safety and privacy. The craftsmanship here is often utilitarian but deeply meaningful. It speaks to the resilience of the South African spirit, where resources may be scarce, but creativity and determination are abundant. The</w:t>
      </w:r>
      <w:r>
        <w:t xml:space="preserve"> </w:t>
      </w:r>
      <w:r>
        <w:rPr>
          <w:bCs/>
          <w:b/>
        </w:rPr>
        <w:t xml:space="preserve">Carpenter</w:t>
      </w:r>
      <w:r>
        <w:t xml:space="preserve"> </w:t>
      </w:r>
      <w:r>
        <w:t xml:space="preserve">in this context becomes a community pillar, using their skills to uplift those around them.</w:t>
      </w:r>
    </w:p>
    <w:bookmarkEnd w:id="21"/>
    <w:bookmarkStart w:id="22" w:name="X8165b05c2aa3c79af3d7af75d9a93fd08ede965"/>
    <w:p>
      <w:pPr>
        <w:pStyle w:val="Heading2"/>
      </w:pPr>
      <w:r>
        <w:t xml:space="preserve">The Challenge of Sustainability and Material Sourcing</w:t>
      </w:r>
    </w:p>
    <w:p>
      <w:pPr>
        <w:pStyle w:val="FirstParagraph"/>
      </w:pPr>
      <w:r>
        <w:t xml:space="preserve">A critical reflection on the role of the</w:t>
      </w:r>
      <w:r>
        <w:t xml:space="preserve"> </w:t>
      </w:r>
      <w:r>
        <w:rPr>
          <w:bCs/>
          <w:b/>
        </w:rPr>
        <w:t xml:space="preserve">Carpenter</w:t>
      </w:r>
      <w:r>
        <w:t xml:space="preserve"> </w:t>
      </w:r>
      <w:r>
        <w:t xml:space="preserve">in</w:t>
      </w:r>
      <w:r>
        <w:t xml:space="preserve"> </w:t>
      </w:r>
      <w:r>
        <w:rPr>
          <w:bCs/>
          <w:b/>
        </w:rPr>
        <w:t xml:space="preserve">South Africa Johannesburg</w:t>
      </w:r>
      <w:r>
        <w:t xml:space="preserve"> </w:t>
      </w:r>
      <w:r>
        <w:t xml:space="preserve">must also touch upon sustainability. South Africa faces significant environmental challenges, including water scarcity and deforestation concerns. The historical depletion of indigenous forests has forced woodworkers to adapt. Today’s carpenter in</w:t>
      </w:r>
      <w:r>
        <w:t xml:space="preserve"> </w:t>
      </w:r>
      <w:r>
        <w:rPr>
          <w:bCs/>
          <w:b/>
        </w:rPr>
        <w:t xml:space="preserve">Johannesburg</w:t>
      </w:r>
      <w:r>
        <w:t xml:space="preserve"> </w:t>
      </w:r>
      <w:r>
        <w:t xml:space="preserve">is increasingly conscious of where their materials come from.</w:t>
      </w:r>
    </w:p>
    <w:p>
      <w:pPr>
        <w:pStyle w:val="BodyText"/>
      </w:pPr>
      <w:r>
        <w:t xml:space="preserve">This has led to a resurgence in the use of sustainable alternatives and recycled timber. Reflecting on this shift, it becomes clear that the modern</w:t>
      </w:r>
      <w:r>
        <w:t xml:space="preserve"> </w:t>
      </w:r>
      <w:r>
        <w:rPr>
          <w:bCs/>
          <w:b/>
        </w:rPr>
        <w:t xml:space="preserve">Carpenter</w:t>
      </w:r>
      <w:r>
        <w:t xml:space="preserve"> </w:t>
      </w:r>
      <w:r>
        <w:t xml:space="preserve">is also an environmental steward. They are tasked with finding beauty in reclaimed wood, turning old railway sleepers or demolished house beams into stunning feature walls or furniture pieces. This practice not only reduces waste but also preserves a tangible connection to South Africa’s industrial and architectural history. In</w:t>
      </w:r>
      <w:r>
        <w:t xml:space="preserve"> </w:t>
      </w:r>
      <w:r>
        <w:rPr>
          <w:bCs/>
          <w:b/>
        </w:rPr>
        <w:t xml:space="preserve">South Africa Johannesburg</w:t>
      </w:r>
      <w:r>
        <w:t xml:space="preserve">, where urban density is high and land is expensive, sustainable building practices are not just a trend but a necessity.</w:t>
      </w:r>
    </w:p>
    <w:bookmarkEnd w:id="22"/>
    <w:bookmarkStart w:id="23" w:name="the-cultural-identity-of-wood-in-gauteng"/>
    <w:p>
      <w:pPr>
        <w:pStyle w:val="Heading2"/>
      </w:pPr>
      <w:r>
        <w:t xml:space="preserve">The Cultural Identity of Wood in Gauteng</w:t>
      </w:r>
    </w:p>
    <w:p>
      <w:pPr>
        <w:pStyle w:val="FirstParagraph"/>
      </w:pPr>
      <w:r>
        <w:t xml:space="preserve">Culture plays an integral role in how the</w:t>
      </w:r>
      <w:r>
        <w:t xml:space="preserve"> </w:t>
      </w:r>
      <w:r>
        <w:rPr>
          <w:bCs/>
          <w:b/>
        </w:rPr>
        <w:t xml:space="preserve">Carpenter</w:t>
      </w:r>
      <w:r>
        <w:t xml:space="preserve"> </w:t>
      </w:r>
      <w:r>
        <w:t xml:space="preserve">works. South Africa’s diverse cultural tapestry influences design preferences. In some communities, there is a preference for bold, colorful finishes that reflect vibrant cultural expressions, while in others, minimalist Scandinavian-inspired designs dominate. The</w:t>
      </w:r>
      <w:r>
        <w:t xml:space="preserve"> </w:t>
      </w:r>
      <w:r>
        <w:rPr>
          <w:bCs/>
          <w:b/>
        </w:rPr>
        <w:t xml:space="preserve">Carpenter</w:t>
      </w:r>
      <w:r>
        <w:t xml:space="preserve"> </w:t>
      </w:r>
      <w:r>
        <w:t xml:space="preserve">must be culturally sensitive and attuned to these nuances.</w:t>
      </w:r>
    </w:p>
    <w:p>
      <w:pPr>
        <w:pStyle w:val="BodyText"/>
      </w:pPr>
      <w:r>
        <w:t xml:space="preserve">In</w:t>
      </w:r>
      <w:r>
        <w:t xml:space="preserve"> </w:t>
      </w:r>
      <w:r>
        <w:rPr>
          <w:bCs/>
          <w:b/>
        </w:rPr>
        <w:t xml:space="preserve">Johannesburg</w:t>
      </w:r>
      <w:r>
        <w:t xml:space="preserve">, a city of migrants and dreamers from across the continent and beyond, the carpenter serves as a unifier through their craft. Whether working for a Zulu family in Alexandra or an expatriate professional in Bryanston, the language of wood is universal. The reflection here is on unity: how does the tactile nature of woodworking bring people together? When a</w:t>
      </w:r>
      <w:r>
        <w:t xml:space="preserve"> </w:t>
      </w:r>
      <w:r>
        <w:rPr>
          <w:bCs/>
          <w:b/>
        </w:rPr>
        <w:t xml:space="preserve">Carpenter</w:t>
      </w:r>
      <w:r>
        <w:t xml:space="preserve"> </w:t>
      </w:r>
      <w:r>
        <w:t xml:space="preserve">crafts a table around which families gather, they are facilitating connection and community. This is especially poignant in</w:t>
      </w:r>
      <w:r>
        <w:t xml:space="preserve"> </w:t>
      </w:r>
      <w:r>
        <w:rPr>
          <w:bCs/>
          <w:b/>
        </w:rPr>
        <w:t xml:space="preserve">South Africa Johannesburg</w:t>
      </w:r>
      <w:r>
        <w:t xml:space="preserve">, a city that often struggles with social fragmentation but thrives on cultural diversity.</w:t>
      </w:r>
    </w:p>
    <w:bookmarkEnd w:id="23"/>
    <w:bookmarkStart w:id="24" w:name="Xd3926e6e6fb9865d5f8b73e9941a04d2f0187eb"/>
    <w:p>
      <w:pPr>
        <w:pStyle w:val="Heading2"/>
      </w:pPr>
      <w:r>
        <w:t xml:space="preserve">The Future of Craftsmanship in the City of Gold</w:t>
      </w:r>
    </w:p>
    <w:p>
      <w:pPr>
        <w:pStyle w:val="FirstParagraph"/>
      </w:pPr>
      <w:r>
        <w:t xml:space="preserve">Looking forward, the role of the</w:t>
      </w:r>
      <w:r>
        <w:t xml:space="preserve"> </w:t>
      </w:r>
      <w:r>
        <w:rPr>
          <w:bCs/>
          <w:b/>
        </w:rPr>
        <w:t xml:space="preserve">Carpenter</w:t>
      </w:r>
      <w:r>
        <w:t xml:space="preserve"> </w:t>
      </w:r>
      <w:r>
        <w:t xml:space="preserve">in</w:t>
      </w:r>
      <w:r>
        <w:t xml:space="preserve"> </w:t>
      </w:r>
      <w:r>
        <w:rPr>
          <w:bCs/>
          <w:b/>
        </w:rPr>
        <w:t xml:space="preserve">South Africa Johannesburg</w:t>
      </w:r>
      <w:r>
        <w:t xml:space="preserve"> </w:t>
      </w:r>
      <w:r>
        <w:t xml:space="preserve">is evolving. With the rise of digital fabrication and CNC technology, traditional skills are being augmented by digital precision. However, this technological advancement does not diminish the human element; rather, it enhances it. The carpenter’s eye for detail and understanding of grain remains irreplaceable.</w:t>
      </w:r>
    </w:p>
    <w:p>
      <w:pPr>
        <w:pStyle w:val="BodyText"/>
      </w:pPr>
      <w:r>
        <w:t xml:space="preserve">Education and mentorship are crucial in ensuring that these skills are passed down to the next generation. Initiatives in</w:t>
      </w:r>
      <w:r>
        <w:t xml:space="preserve"> </w:t>
      </w:r>
      <w:r>
        <w:rPr>
          <w:bCs/>
          <w:b/>
        </w:rPr>
        <w:t xml:space="preserve">Johannesburg</w:t>
      </w:r>
      <w:r>
        <w:t xml:space="preserve"> </w:t>
      </w:r>
      <w:r>
        <w:t xml:space="preserve">that focus on vocational training empower youth, providing them with tangible skills that can lead to entrepreneurship. Reflecting on this future, there is hope. The</w:t>
      </w:r>
      <w:r>
        <w:t xml:space="preserve"> </w:t>
      </w:r>
      <w:r>
        <w:rPr>
          <w:bCs/>
          <w:b/>
        </w:rPr>
        <w:t xml:space="preserve">Carpenter</w:t>
      </w:r>
      <w:r>
        <w:t xml:space="preserve"> </w:t>
      </w:r>
      <w:r>
        <w:t xml:space="preserve">of tomorrow will likely be a hybrid artisan-technician, capable of navigating both the digital and physical realms.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South Africa Johannesburg</w:t>
      </w:r>
    </w:p>
    <w:p>
      <w:pPr>
        <w:pStyle w:val="BodyText"/>
      </w:pPr>
      <w:r>
        <w:t xml:space="preserve">To reflect on this profession is to recognize the profound impact that skilled labor has on society. In</w:t>
      </w:r>
      <w:r>
        <w:t xml:space="preserve"> </w:t>
      </w:r>
      <w:r>
        <w:rPr>
          <w:bCs/>
          <w:b/>
        </w:rPr>
        <w:t xml:space="preserve">South Africa Johannesburg</w:t>
      </w:r>
      <w:r>
        <w:t xml:space="preserve">, where challenges are met with resilience, the carpenter stands as a testament to human ingenuity. Whether crafting a delicate piece of furniture or building essential structures for underprivileged communities, their work adds value and warmth to our urban environment. The story of the carpenter in this city is ultimately a story of growth, adaptation, and the enduring power of making things with one’s own hands.</w:t>
      </w:r>
    </w:p>
    <w:p>
      <w:pPr>
        <w:pStyle w:val="BodyText"/>
      </w:pPr>
      <w:r>
        <w:t xml:space="preserve">As we move forward, it is imperative that we value and support these artisans. By doing so, we not only preserve a vital craft but also invest in the social and economic fabric of</w:t>
      </w:r>
      <w:r>
        <w:t xml:space="preserve"> </w:t>
      </w:r>
      <w:r>
        <w:rPr>
          <w:bCs/>
          <w:b/>
        </w:rPr>
        <w:t xml:space="preserve">South Africa Johannesburg</w:t>
      </w:r>
      <w:r>
        <w:t xml:space="preserve">. The wood they shape holds not just form, but the soul of a city striving for excellence amidst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Artistry and Resilience of the Carpenter in South Africa Johannesburg</dc:title>
  <dc:creator/>
  <dc:language>en</dc:language>
  <cp:keywords/>
  <dcterms:created xsi:type="dcterms:W3CDTF">2026-07-30T07:13:06Z</dcterms:created>
  <dcterms:modified xsi:type="dcterms:W3CDTF">2026-07-30T07:13:06Z</dcterms:modified>
</cp:coreProperties>
</file>

<file path=docProps/custom.xml><?xml version="1.0" encoding="utf-8"?>
<Properties xmlns="http://schemas.openxmlformats.org/officeDocument/2006/custom-properties" xmlns:vt="http://schemas.openxmlformats.org/officeDocument/2006/docPropsVTypes"/>
</file>