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20fbdedba37eaa3ccd805b2d6ed14fe3c2189d"/>
    <w:p>
      <w:pPr>
        <w:pStyle w:val="Heading1"/>
      </w:pPr>
      <w:r>
        <w:t xml:space="preserve">A Reflection Paper on the Art of Carpentry in Spain Madrid</w:t>
      </w:r>
    </w:p>
    <w:p>
      <w:pPr>
        <w:pStyle w:val="FirstParagraph"/>
      </w:pPr>
      <w:r>
        <w:t xml:space="preserve">Date: May 24, 2024</w:t>
      </w:r>
      <w:r>
        <w:br/>
      </w:r>
      <w:r>
        <w:t xml:space="preserve">Location: Reflections from a Workshop in Madrid, Spain</w:t>
      </w:r>
    </w:p>
    <w:bookmarkStart w:id="20" w:name="X5f54ffeb5188e3522eaf10facb2b1c2bc0d9d01"/>
    <w:p>
      <w:pPr>
        <w:pStyle w:val="Heading2"/>
      </w:pPr>
      <w:r>
        <w:t xml:space="preserve">The Intersection of Tradition and Modernity</w:t>
      </w:r>
    </w:p>
    <w:p>
      <w:pPr>
        <w:pStyle w:val="FirstParagraph"/>
      </w:pPr>
      <w:r>
        <w:t xml:space="preserve">To understand the essence of a</w:t>
      </w:r>
      <w:r>
        <w:t xml:space="preserve"> </w:t>
      </w:r>
      <w:r>
        <w:rPr>
          <w:bCs/>
          <w:b/>
        </w:rPr>
        <w:t xml:space="preserve">Carpenter</w:t>
      </w:r>
      <w:r>
        <w:t xml:space="preserve"> </w:t>
      </w:r>
      <w:r>
        <w:t xml:space="preserve">is to understand the history of human civilization itself. However, when one steps into the bustling metropolis of</w:t>
      </w:r>
      <w:r>
        <w:t xml:space="preserve"> </w:t>
      </w:r>
      <w:r>
        <w:rPr>
          <w:bCs/>
          <w:b/>
        </w:rPr>
        <w:t xml:space="preserve">Spain Madrid</w:t>
      </w:r>
      <w:r>
        <w:t xml:space="preserve">, that historical weight feels particularly palpable. The city is not merely a backdrop for this reflection; it is an active participant in shaping the narrative of craftsmanship. In Madrid, where ancient architecture meets contemporary urban life, the role of the</w:t>
      </w:r>
      <w:r>
        <w:t xml:space="preserve"> </w:t>
      </w:r>
      <w:r>
        <w:rPr>
          <w:bCs/>
          <w:b/>
        </w:rPr>
        <w:t xml:space="preserve">Carpenter</w:t>
      </w:r>
      <w:r>
        <w:t xml:space="preserve"> </w:t>
      </w:r>
      <w:r>
        <w:t xml:space="preserve">transcends simple construction or repair. It becomes an act of cultural preservation and aesthetic dialogue.</w:t>
      </w:r>
    </w:p>
    <w:p>
      <w:pPr>
        <w:pStyle w:val="BodyText"/>
      </w:pPr>
      <w:r>
        <w:t xml:space="preserve">This reflection paper seeks to explore how the trade of carpentry has evolved within the specific geographic and cultural context of Madrid, Spain. It is not enough to view a</w:t>
      </w:r>
      <w:r>
        <w:t xml:space="preserve"> </w:t>
      </w:r>
      <w:r>
        <w:rPr>
          <w:bCs/>
          <w:b/>
        </w:rPr>
        <w:t xml:space="preserve">Carpenter</w:t>
      </w:r>
      <w:r>
        <w:t xml:space="preserve"> </w:t>
      </w:r>
      <w:r>
        <w:t xml:space="preserve">merely as a laborer who works with wood; in this capital city, they are artisans who balance the demands of modern efficiency with the profound respect for traditional Spanish design heritage. The wood used here tells stories—stories of European forests, of historical trade routes, and increasingly, of sustainable sourcing practices that resonate deeply with the environmentally conscious populace of</w:t>
      </w:r>
      <w:r>
        <w:t xml:space="preserve"> </w:t>
      </w:r>
      <w:r>
        <w:rPr>
          <w:bCs/>
          <w:b/>
        </w:rPr>
        <w:t xml:space="preserve">Spain Madrid</w:t>
      </w:r>
      <w:r>
        <w:t xml:space="preserve">.</w:t>
      </w:r>
    </w:p>
    <w:bookmarkEnd w:id="20"/>
    <w:bookmarkStart w:id="21" w:name="the-historical-weight-in-modern-hands"/>
    <w:p>
      <w:pPr>
        <w:pStyle w:val="Heading2"/>
      </w:pPr>
      <w:r>
        <w:t xml:space="preserve">The Historical Weight in Modern Hands</w:t>
      </w:r>
    </w:p>
    <w:p>
      <w:pPr>
        <w:pStyle w:val="FirstParagraph"/>
      </w:pPr>
      <w:r>
        <w:t xml:space="preserve">Madrid possesses a rich architectural tapestry woven from centuries of history. From the ornate facades of the Habsburg era to the grandeur of Bourbon architecture, wood has played a silent yet vital role. When I observe a skilled</w:t>
      </w:r>
      <w:r>
        <w:t xml:space="preserve"> </w:t>
      </w:r>
      <w:r>
        <w:rPr>
          <w:bCs/>
          <w:b/>
        </w:rPr>
        <w:t xml:space="preserve">Carpenter</w:t>
      </w:r>
      <w:r>
        <w:t xml:space="preserve"> </w:t>
      </w:r>
      <w:r>
        <w:t xml:space="preserve">working on restoration projects in neighborhoods like Malasaña or Salamanca, one cannot help but reflect on the continuity of craft. These artisans are often tasked with repairing intricate wooden moldings, doors, and flooring that date back hundreds of years.</w:t>
      </w:r>
    </w:p>
    <w:p>
      <w:pPr>
        <w:pStyle w:val="BodyText"/>
      </w:pPr>
      <w:r>
        <w:t xml:space="preserve">In this context, being a</w:t>
      </w:r>
      <w:r>
        <w:t xml:space="preserve"> </w:t>
      </w:r>
      <w:r>
        <w:rPr>
          <w:bCs/>
          <w:b/>
        </w:rPr>
        <w:t xml:space="preserve">Carpenter</w:t>
      </w:r>
      <w:r>
        <w:t xml:space="preserve"> </w:t>
      </w:r>
      <w:r>
        <w:t xml:space="preserve">in Madrid is an exercise in patience and humility. It requires the ability to read the grain of wood as if it were a historical document. The techniques passed down through generations in Spain are deeply rooted here. There is a distinct Spanish approach to joinery and finishing that differs from Northern European or Asian traditions, yet it shares universal values of durability and beauty. Watching a</w:t>
      </w:r>
      <w:r>
        <w:t xml:space="preserve"> </w:t>
      </w:r>
      <w:r>
        <w:rPr>
          <w:bCs/>
          <w:b/>
        </w:rPr>
        <w:t xml:space="preserve">Carpenter</w:t>
      </w:r>
      <w:r>
        <w:t xml:space="preserve"> </w:t>
      </w:r>
      <w:r>
        <w:t xml:space="preserve">restore an antique piece of furniture near the Plaza Mayor offers a profound lesson in respecting the past while ensuring its functionality for the future.</w:t>
      </w:r>
    </w:p>
    <w:bookmarkEnd w:id="21"/>
    <w:bookmarkStart w:id="22" w:name="X5b9bf9ef00780fa1e2be43720bd9351280fc2d8"/>
    <w:p>
      <w:pPr>
        <w:pStyle w:val="Heading2"/>
      </w:pPr>
      <w:r>
        <w:t xml:space="preserve">Sustainability and Modern Design in Madrid</w:t>
      </w:r>
    </w:p>
    <w:p>
      <w:pPr>
        <w:pStyle w:val="FirstParagraph"/>
      </w:pPr>
      <w:r>
        <w:t xml:space="preserve">However, to view carpentry solely through the lens of history would be incomplete.</w:t>
      </w:r>
      <w:r>
        <w:t xml:space="preserve"> </w:t>
      </w:r>
      <w:r>
        <w:rPr>
          <w:bCs/>
          <w:b/>
        </w:rPr>
        <w:t xml:space="preserve">Spain Madrid</w:t>
      </w:r>
      <w:r>
        <w:t xml:space="preserve"> </w:t>
      </w:r>
      <w:r>
        <w:t xml:space="preserve">is also a hub for modern design, innovation, and sustainability. The contemporary</w:t>
      </w:r>
      <w:r>
        <w:t xml:space="preserve"> </w:t>
      </w:r>
      <w:r>
        <w:rPr>
          <w:bCs/>
          <w:b/>
        </w:rPr>
        <w:t xml:space="preserve">Carpenter</w:t>
      </w:r>
      <w:r>
        <w:t xml:space="preserve"> </w:t>
      </w:r>
      <w:r>
        <w:t xml:space="preserve">in this city is increasingly becoming an environmental steward. With growing awareness of climate change and resource depletion in Spain, there is a burgeoning demand for sustainable furniture and structural elements made from locally sourced or reclaimed wood.</w:t>
      </w:r>
    </w:p>
    <w:p>
      <w:pPr>
        <w:pStyle w:val="BodyText"/>
      </w:pPr>
      <w:r>
        <w:t xml:space="preserve">This shift represents a significant reflection on the ethical responsibilities of modern craftsmen. A</w:t>
      </w:r>
      <w:r>
        <w:t xml:space="preserve"> </w:t>
      </w:r>
      <w:r>
        <w:rPr>
          <w:bCs/>
          <w:b/>
        </w:rPr>
        <w:t xml:space="preserve">Carpenter</w:t>
      </w:r>
      <w:r>
        <w:t xml:space="preserve"> </w:t>
      </w:r>
      <w:r>
        <w:t xml:space="preserve">today must be knowledgeable not only about tools and techniques but also about supply chains and ecological impacts. In Madrid, we see a rise in workshops that specialize in upcycling—taking old materials from demolished buildings or discarded furniture and transforming them into high-end contemporary pieces. This blend of old material and new design is uniquely suited to the dynamic lifestyle of Madrilenians who value authenticity mixed with modern convenience.</w:t>
      </w:r>
    </w:p>
    <w:p>
      <w:pPr>
        <w:pStyle w:val="BodyText"/>
      </w:pPr>
      <w:r>
        <w:t xml:space="preserve">The aesthetic preferences in</w:t>
      </w:r>
      <w:r>
        <w:t xml:space="preserve"> </w:t>
      </w:r>
      <w:r>
        <w:rPr>
          <w:bCs/>
          <w:b/>
        </w:rPr>
        <w:t xml:space="preserve">Spain Madrid</w:t>
      </w:r>
      <w:r>
        <w:t xml:space="preserve"> </w:t>
      </w:r>
      <w:r>
        <w:t xml:space="preserve">also influence the work of the</w:t>
      </w:r>
      <w:r>
        <w:t xml:space="preserve"> </w:t>
      </w:r>
      <w:r>
        <w:rPr>
          <w:bCs/>
          <w:b/>
        </w:rPr>
        <w:t xml:space="preserve">Carpenter</w:t>
      </w:r>
      <w:r>
        <w:t xml:space="preserve">. There is a prevailing love for natural tones, warmth, and texture that complements the city’s vibrant social culture. Apartments are often designed as extensions of this social life, requiring durable yet inviting wooden floors and custom cabinetry. The</w:t>
      </w:r>
      <w:r>
        <w:t xml:space="preserve"> </w:t>
      </w:r>
      <w:r>
        <w:rPr>
          <w:bCs/>
          <w:b/>
        </w:rPr>
        <w:t xml:space="preserve">Carpenter</w:t>
      </w:r>
      <w:r>
        <w:t xml:space="preserve"> </w:t>
      </w:r>
      <w:r>
        <w:t xml:space="preserve">adapts to these needs by selecting woods that can withstand high foot traffic while maintaining their aesthetic appeal over time, such as oak or walnut, which are popular in the region.</w:t>
      </w:r>
    </w:p>
    <w:bookmarkEnd w:id="22"/>
    <w:bookmarkStart w:id="23" w:name="the-social-fabric-of-craftsmanship"/>
    <w:p>
      <w:pPr>
        <w:pStyle w:val="Heading2"/>
      </w:pPr>
      <w:r>
        <w:t xml:space="preserve">The Social Fabric of Craftsmanship</w:t>
      </w:r>
    </w:p>
    <w:p>
      <w:pPr>
        <w:pStyle w:val="FirstParagraph"/>
      </w:pPr>
      <w:r>
        <w:t xml:space="preserve">Beyond the physical products and historical contexts, there is a social dimension to being a</w:t>
      </w:r>
      <w:r>
        <w:t xml:space="preserve"> </w:t>
      </w:r>
      <w:r>
        <w:rPr>
          <w:bCs/>
          <w:b/>
        </w:rPr>
        <w:t xml:space="preserve">Carpenter</w:t>
      </w:r>
      <w:r>
        <w:t xml:space="preserve"> </w:t>
      </w:r>
      <w:r>
        <w:t xml:space="preserve">in this city. Workshops serve as community hubs where knowledge is shared across generations. In many areas of</w:t>
      </w:r>
      <w:r>
        <w:t xml:space="preserve"> </w:t>
      </w:r>
      <w:r>
        <w:rPr>
          <w:bCs/>
          <w:b/>
        </w:rPr>
        <w:t xml:space="preserve">Spain Madrid</w:t>
      </w:r>
      <w:r>
        <w:t xml:space="preserve">, apprenticeship models persist, allowing young artisans to learn directly from master craftsmen. This mentorship ensures that the intricate skills required for fine woodworking are not lost to industrialization.</w:t>
      </w:r>
    </w:p>
    <w:p>
      <w:pPr>
        <w:pStyle w:val="BodyText"/>
      </w:pPr>
      <w:r>
        <w:t xml:space="preserve">Reflecting on this, one realizes that the value of a</w:t>
      </w:r>
      <w:r>
        <w:t xml:space="preserve"> </w:t>
      </w:r>
      <w:r>
        <w:rPr>
          <w:bCs/>
          <w:b/>
        </w:rPr>
        <w:t xml:space="preserve">Carpenter</w:t>
      </w:r>
      <w:r>
        <w:t xml:space="preserve"> </w:t>
      </w:r>
      <w:r>
        <w:t xml:space="preserve">extends beyond their economic output. They contribute to the social fabric by maintaining local trades and fostering a sense of pride in manual labor. In a world increasingly dominated by digital interactions and mass-produced goods, the tangible connection provided by handmade wooden objects offers a grounding experience for residents of</w:t>
      </w:r>
      <w:r>
        <w:t xml:space="preserve"> </w:t>
      </w:r>
      <w:r>
        <w:rPr>
          <w:bCs/>
          <w:b/>
        </w:rPr>
        <w:t xml:space="preserve">Spain Madrid</w:t>
      </w:r>
      <w:r>
        <w:t xml:space="preserve">. A handcrafted table or chair becomes more than just furniture; it becomes an heirloom, a conversation starter, and a testament to human skill.</w:t>
      </w:r>
    </w:p>
    <w:bookmarkEnd w:id="23"/>
    <w:bookmarkStart w:id="24" w:name="challenges-and-future-prospects"/>
    <w:p>
      <w:pPr>
        <w:pStyle w:val="Heading2"/>
      </w:pPr>
      <w:r>
        <w:t xml:space="preserve">Challenges and Future Prospects</w:t>
      </w:r>
    </w:p>
    <w:p>
      <w:pPr>
        <w:pStyle w:val="FirstParagraph"/>
      </w:pPr>
      <w:r>
        <w:t xml:space="preserve">Navigating the path of a modern</w:t>
      </w:r>
      <w:r>
        <w:t xml:space="preserve"> </w:t>
      </w:r>
      <w:r>
        <w:rPr>
          <w:bCs/>
          <w:b/>
        </w:rPr>
        <w:t xml:space="preserve">Carpenter</w:t>
      </w:r>
      <w:r>
        <w:t xml:space="preserve"> </w:t>
      </w:r>
      <w:r>
        <w:t xml:space="preserve">in</w:t>
      </w:r>
      <w:r>
        <w:t xml:space="preserve"> </w:t>
      </w:r>
      <w:r>
        <w:rPr>
          <w:bCs/>
          <w:b/>
        </w:rPr>
        <w:t xml:space="preserve">Spain Madrid</w:t>
      </w:r>
      <w:r>
        <w:t xml:space="preserve"> </w:t>
      </w:r>
      <w:r>
        <w:t xml:space="preserve">is not without its challenges. The pressure from cheap, imported flat-pack furniture poses a constant threat to traditional craftsmanship. Additionally, regulatory hurdles and urban planning restrictions can complicate restoration projects in historic districts. Yet, these challenges also spur innovation and resilience.</w:t>
      </w:r>
    </w:p>
    <w:p>
      <w:pPr>
        <w:pStyle w:val="BodyText"/>
      </w:pPr>
      <w:r>
        <w:t xml:space="preserve">The future of carpentry in this vibrant Spanish capital looks promising but requires adaptation. As technology advances,</w:t>
      </w:r>
      <w:r>
        <w:t xml:space="preserve"> </w:t>
      </w:r>
      <w:r>
        <w:rPr>
          <w:bCs/>
          <w:b/>
        </w:rPr>
        <w:t xml:space="preserve">Carpenter</w:t>
      </w:r>
      <w:r>
        <w:t xml:space="preserve">s are integrating digital tools like CNC machines alongside traditional hand tools to achieve precision at scale without sacrificing quality. This hybrid approach allows them to remain competitive while preserving the soulful characteristics that define high-quality woodwork.</w:t>
      </w:r>
    </w:p>
    <w:bookmarkEnd w:id="24"/>
    <w:bookmarkStart w:id="25" w:name="conclusion"/>
    <w:p>
      <w:pPr>
        <w:pStyle w:val="Heading2"/>
      </w:pPr>
      <w:r>
        <w:t xml:space="preserve">Conclusion</w:t>
      </w:r>
    </w:p>
    <w:p>
      <w:pPr>
        <w:pStyle w:val="FirstParagraph"/>
      </w:pPr>
      <w:r>
        <w:t xml:space="preserve">In conclusion, this reflection paper highlights that being a</w:t>
      </w:r>
      <w:r>
        <w:t xml:space="preserve"> </w:t>
      </w:r>
      <w:r>
        <w:rPr>
          <w:bCs/>
          <w:b/>
        </w:rPr>
        <w:t xml:space="preserve">Carpenter</w:t>
      </w:r>
      <w:r>
        <w:t xml:space="preserve"> </w:t>
      </w:r>
      <w:r>
        <w:t xml:space="preserve">in</w:t>
      </w:r>
      <w:r>
        <w:t xml:space="preserve"> </w:t>
      </w:r>
      <w:r>
        <w:rPr>
          <w:bCs/>
          <w:b/>
        </w:rPr>
        <w:t xml:space="preserve">Spain Madrid</w:t>
      </w:r>
      <w:r>
        <w:t xml:space="preserve"> </w:t>
      </w:r>
      <w:r>
        <w:t xml:space="preserve">is a multifaceted profession rich with historical significance and contemporary relevance. It is a discipline that demands technical proficiency, artistic vision, ethical responsibility, and cultural sensitivity. The woodworker in this city stands at the crossroads of tradition and progress, weaving together the threads of Spain’s past to craft its present.</w:t>
      </w:r>
    </w:p>
    <w:p>
      <w:pPr>
        <w:pStyle w:val="BodyText"/>
      </w:pPr>
      <w:r>
        <w:t xml:space="preserve">As we move forward in an era defined by rapid change and environmental concern, the role of the</w:t>
      </w:r>
      <w:r>
        <w:t xml:space="preserve"> </w:t>
      </w:r>
      <w:r>
        <w:rPr>
          <w:bCs/>
          <w:b/>
        </w:rPr>
        <w:t xml:space="preserve">Carpenter</w:t>
      </w:r>
      <w:r>
        <w:t xml:space="preserve"> </w:t>
      </w:r>
      <w:r>
        <w:t xml:space="preserve">remains crucial. They provide us with tangible connections to nature, history, and human skill. In</w:t>
      </w:r>
      <w:r>
        <w:t xml:space="preserve"> </w:t>
      </w:r>
      <w:r>
        <w:rPr>
          <w:bCs/>
          <w:b/>
        </w:rPr>
        <w:t xml:space="preserve">Spain Madrid</w:t>
      </w:r>
      <w:r>
        <w:t xml:space="preserve">, this connection is particularly strong due to the city’s deep appreciation for art and culture. Therefore, supporting local carpentry is not just an economic decision but a cultural imperative that ensures the preservation of beauty and craftsmanship for future generations.</w:t>
      </w:r>
    </w:p>
    <w:p>
      <w:pPr>
        <w:pStyle w:val="BodyText"/>
      </w:pPr>
      <w:r>
        <w:t xml:space="preserve">The silence of sawdust falling in a quiet workshop in Madrid speaks volumes. It is the sound of creation, patience, and enduring value—a true reflection of what it means to be a</w:t>
      </w:r>
      <w:r>
        <w:t xml:space="preserve"> </w:t>
      </w:r>
      <w:r>
        <w:rPr>
          <w:bCs/>
          <w:b/>
        </w:rPr>
        <w:t xml:space="preserve">Carpenter</w:t>
      </w:r>
      <w:r>
        <w:t xml:space="preserve"> </w:t>
      </w:r>
      <w:r>
        <w:t xml:space="preserve">in this extraordinary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2026-07-29T16:39:35Z</dcterms:created>
  <dcterms:modified xsi:type="dcterms:W3CDTF">2026-07-29T16:39:35Z</dcterms:modified>
</cp:coreProperties>
</file>

<file path=docProps/custom.xml><?xml version="1.0" encoding="utf-8"?>
<Properties xmlns="http://schemas.openxmlformats.org/officeDocument/2006/custom-properties" xmlns:vt="http://schemas.openxmlformats.org/officeDocument/2006/docPropsVTypes"/>
</file>