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Carpenter</w:t>
      </w:r>
      <w:r>
        <w:t xml:space="preserve"> </w:t>
      </w:r>
      <w:r>
        <w:t xml:space="preserve">in</w:t>
      </w:r>
      <w:r>
        <w:t xml:space="preserve"> </w:t>
      </w:r>
      <w:r>
        <w:t xml:space="preserve">Switzerland,</w:t>
      </w:r>
      <w:r>
        <w:t xml:space="preserve"> </w:t>
      </w:r>
      <w:r>
        <w:t xml:space="preserve">Zurich</w:t>
      </w:r>
    </w:p>
    <w:bookmarkStart w:id="21" w:name="X8de76c05db3ef4613d3f3bd7d6236f53a88d23d"/>
    <w:p>
      <w:pPr>
        <w:pStyle w:val="Heading1"/>
      </w:pPr>
      <w:r>
        <w:t xml:space="preserve">The Essence of Craftsmanship in the Modern Era</w:t>
      </w:r>
    </w:p>
    <w:bookmarkStart w:id="20" w:name="Xe955603e7651438b98fdf144ba86ece84fe702c"/>
    <w:p>
      <w:pPr>
        <w:pStyle w:val="Heading3"/>
      </w:pPr>
      <w:r>
        <w:t xml:space="preserve">A Reflection on the Carpenter in Switzerland, Zurich</w:t>
      </w:r>
    </w:p>
    <w:p>
      <w:pPr>
        <w:pStyle w:val="FirstParagraph"/>
      </w:pPr>
      <w:r>
        <w:t xml:space="preserve">To understand the figure of a carpenter is to understand the soul of civilization itself. We live in an age dominated by mass production, digital interfaces, and rapid disposability. In this contemporary landscape, where objects are often seen as transient utilities rather than enduring investments, reflecting on the role of a traditional artisan brings forth questions about value, permanence, and human connection to our environment. When we consider this reflection specifically through the lens of Switzerland Zurich — a city that seamlessly blends cutting-edge modernity with deep-rooted cultural heritage — the carpenter emerges not merely as a laborer of wood and nails, but as a vital custodian of Swiss identity and aesthetic integrity.</w:t>
      </w:r>
    </w:p>
    <w:p>
      <w:pPr>
        <w:pStyle w:val="BodyText"/>
      </w:pPr>
      <w:r>
        <w:t xml:space="preserve">Zurich is often recognized globally for its financial prowess, high quality of life, and pristine urban planning. Yet beneath the polished surfaces of Bahnhofstrasse or the sleek glass facades along Limmat lies a foundation built upon centuries of craftsmanship. The carpenter in this context operates within a unique cultural framework where precision is not just an expectation but an ethical obligation. In Switzerland Zurich, excellence is woven into the fabric of daily life, from public transport schedules to culinary standards. Within this environment, the carpenter’s work transcends functional utility; it becomes a dialogue between historical preservation and modern innovation.</w:t>
      </w:r>
    </w:p>
    <w:p>
      <w:pPr>
        <w:pStyle w:val="BodyText"/>
      </w:pPr>
      <w:r>
        <w:t xml:space="preserve">Reflecting on the specific nature of woodworking in Switzerland Zurich reveals a profound respect for material integrity. Unlike regions where quick turnaround times might compromise quality, here there is an inherent understanding that wood is alive. It expands, contracts, breathes, and ages. A skilled carpenter recognizes these properties and designs structures that accommodate them rather than fight against them. This philosophical approach to material handling results in furniture and architectural elements that possess a warmth and authenticity rarely found elsewhere. In homes ranging from renovated old towns near the Grossmünster to modern developments in suburbs like Wiedikon, one can feel the difference when joinery is executed with meticulous care.</w:t>
      </w:r>
    </w:p>
    <w:p>
      <w:pPr>
        <w:pStyle w:val="BodyText"/>
      </w:pPr>
      <w:r>
        <w:t xml:space="preserve">Moreover, considering the environmental ethos prevalent in Switzerland Zurich adds another layer to this reflection. Swiss society places a strong emphasis on sustainability and responsible resource management. Consequently, the carpenter today is increasingly viewed as an environmental steward. By choosing locally sourced timber — such as alpine pine or spruce from sustainable Swiss forests — artisans contribute directly to ecological balance while reducing carbon footprints associated with global supply chains. This commitment to local sourcing resonates deeply with consumers in Switzerland Zurich who prioritize green living without compromising on aesthetics or durability.</w:t>
      </w:r>
    </w:p>
    <w:p>
      <w:pPr>
        <w:pStyle w:val="BodyText"/>
      </w:pPr>
      <w:r>
        <w:t xml:space="preserve">There is also something deeply personal about the relationship between client and carpenter. In many modern industries, transactions are impersonal; you order from a catalog or configure online options. However engaging a carpenter often involves direct collaboration — discussing grain patterns, selecting finishes that complement natural light in Swiss apartments (which tend to be well-lit due to large windows), and ensuring pieces fit perfectly within specific spatial constraints typical of older European buildings. This personalized service fosters trust and creates lasting bonds between craftsmen and clients. It transforms the act of buying furniture or renovating a space into a shared creative endeavor.</w:t>
      </w:r>
    </w:p>
    <w:p>
      <w:pPr>
        <w:pStyle w:val="BodyText"/>
      </w:pPr>
      <w:r>
        <w:t xml:space="preserve">The influence extends beyond residential spaces into commercial architecture as well. Many cafes, restaurants, offices, and boutique shops in Switzerland Zurich incorporate custom woodwork to create inviting atmospheres that stand out amidst generic globalized design trends. Wood brings warmth — both visually and emotionally — counterbalancing the coolness of concrete and steel prevalent in modern urban settings. For instance stepping into a traditional Swiss restaurant with hand-carved wooden beams evokes nostalgia while simultaneously signaling attention to detail that permeates every aspect of business operations.</w:t>
      </w:r>
    </w:p>
    <w:p>
      <w:pPr>
        <w:pStyle w:val="BodyText"/>
      </w:pPr>
      <w:r>
        <w:t xml:space="preserve">Furthermore we must acknowledge how technology intersects with tradition in contemporary carpentry practices across Switzerland Zurich. Modern tools such as CNC machines complement rather than replace human skill. They allow for intricate designs that would be nearly impossible by hand alone while maintaining exacting standards required by discerning customers. Yet even with advanced machinery present the essence remains rooted in manual expertise — measuring twice cutting once principles still hold true regardless of technological advancements.</w:t>
      </w:r>
    </w:p>
    <w:p>
      <w:pPr>
        <w:pStyle w:val="BodyText"/>
      </w:pPr>
      <w:r>
        <w:t xml:space="preserve">In conclusion reflecting on the role of a carpenter within society highlights their significance not just as creators but as preservers of culture and community values. Particularly within Switzerland Zurich where excellence meets sustainability this profession embodies ideals cherished locally globally alike: precision authenticity environmental responsibility personal connection artistic expression. As we move further into an era dominated by automation digitalization perhaps looking back at these timeless crafts reminds us what truly matters — creating things that last inspire comfort bring people together serve functions beautifully while honoring both materials traditions communities they touch. The carpenter stands then as a bridge connecting past present future through tangible meaningful work transforming raw nature into human-centered spaces filled with purpose warmth beauty.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Carpenter in Switzerland, Zurich</dc:title>
  <dc:creator/>
  <dc:language>en</dc:language>
  <cp:keywords/>
  <dcterms:created xsi:type="dcterms:W3CDTF">2026-07-30T05:28:21Z</dcterms:created>
  <dcterms:modified xsi:type="dcterms:W3CDTF">2026-07-30T05:28:21Z</dcterms:modified>
</cp:coreProperties>
</file>

<file path=docProps/custom.xml><?xml version="1.0" encoding="utf-8"?>
<Properties xmlns="http://schemas.openxmlformats.org/officeDocument/2006/custom-properties" xmlns:vt="http://schemas.openxmlformats.org/officeDocument/2006/docPropsVTypes"/>
</file>