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Craftsmanship:</w:t>
      </w:r>
      <w:r>
        <w:t xml:space="preserve"> </w:t>
      </w:r>
      <w:r>
        <w:t xml:space="preserve">The</w:t>
      </w:r>
      <w:r>
        <w:t xml:space="preserve"> </w:t>
      </w:r>
      <w:r>
        <w:t xml:space="preserve">Carpenter</w:t>
      </w:r>
      <w:r>
        <w:t xml:space="preserve"> </w:t>
      </w:r>
      <w:r>
        <w:t xml:space="preserve">in</w:t>
      </w:r>
      <w:r>
        <w:t xml:space="preserve"> </w:t>
      </w:r>
      <w:r>
        <w:t xml:space="preserve">the</w:t>
      </w:r>
      <w:r>
        <w:t xml:space="preserve"> </w:t>
      </w:r>
      <w:r>
        <w:t xml:space="preserve">Heart</w:t>
      </w:r>
      <w:r>
        <w:t xml:space="preserve"> </w:t>
      </w:r>
      <w:r>
        <w:t xml:space="preserve">of</w:t>
      </w:r>
      <w:r>
        <w:t xml:space="preserve"> </w:t>
      </w:r>
      <w:r>
        <w:t xml:space="preserve">Chicago</w:t>
      </w:r>
    </w:p>
    <w:bookmarkStart w:id="25" w:name="X01e95834435d6053fc314f75ef6a114350619f8"/>
    <w:p>
      <w:pPr>
        <w:pStyle w:val="Heading1"/>
      </w:pPr>
      <w:r>
        <w:t xml:space="preserve">The Soul of the City in Wood and Nail: A Reflection on the Carpenter</w:t>
      </w:r>
    </w:p>
    <w:p>
      <w:pPr>
        <w:pStyle w:val="FirstParagraph"/>
      </w:pPr>
      <w:r>
        <w:t xml:space="preserve">To step into a carpenter’s workshop is to step out of time. While the modern world rushes forward at a digital pace, defined by screens, algorithms, and ephemeral data, there remains an ancient rhythm in the strike of a hammer and the smooth glide of a saw against grain. This reflection serves not merely as an observation of trade but as an homage to the</w:t>
      </w:r>
      <w:r>
        <w:t xml:space="preserve"> </w:t>
      </w:r>
      <w:r>
        <w:rPr>
          <w:bCs/>
          <w:b/>
        </w:rPr>
        <w:t xml:space="preserve">Carpenter</w:t>
      </w:r>
      <w:r>
        <w:t xml:space="preserve">, particularly within the unique geographical and cultural context of</w:t>
      </w:r>
      <w:r>
        <w:t xml:space="preserve"> </w:t>
      </w:r>
      <w:r>
        <w:rPr>
          <w:bCs/>
          <w:b/>
        </w:rPr>
        <w:t xml:space="preserve">United States Chicago</w:t>
      </w:r>
      <w:r>
        <w:t xml:space="preserve">. It is in this sprawling metropolis, known for its architectural prowess and resilient spirit, that the role of the carpenter transcends simple construction to become a vital thread in the fabric of urban life.</w:t>
      </w:r>
    </w:p>
    <w:bookmarkStart w:id="20" w:name="the-architectural-dialogue"/>
    <w:p>
      <w:pPr>
        <w:pStyle w:val="Heading2"/>
      </w:pPr>
      <w:r>
        <w:t xml:space="preserve">The Architectural Dialogue</w:t>
      </w:r>
    </w:p>
    <w:p>
      <w:pPr>
        <w:pStyle w:val="FirstParagraph"/>
      </w:pPr>
      <w:r>
        <w:rPr>
          <w:bCs/>
          <w:b/>
        </w:rPr>
        <w:t xml:space="preserve">United States Chicago</w:t>
      </w:r>
      <w:r>
        <w:t xml:space="preserve"> </w:t>
      </w:r>
      <w:r>
        <w:t xml:space="preserve">is often celebrated for its skyline. From the home of Frank Lloyd Wright to the steel giants of Loop, the city is a testament to human ambition. However, while skyscrapers capture our gaze and glass facades reflect our aspirations, it is often the interior work—the hidden craftsmanship—that gives a building its soul. The</w:t>
      </w:r>
      <w:r>
        <w:t xml:space="preserve"> </w:t>
      </w:r>
      <w:r>
        <w:rPr>
          <w:bCs/>
          <w:b/>
        </w:rPr>
        <w:t xml:space="preserve">Carpenter</w:t>
      </w:r>
      <w:r>
        <w:t xml:space="preserve"> </w:t>
      </w:r>
      <w:r>
        <w:t xml:space="preserve">operates in this interstitial space between structure and habitation. In Chicago, where the weather can be as harsh as it is beautiful, the integrity of wooden frames, flooring, and insulation provided by skilled carpenters is not just aesthetic; it is essential for survival and comfort.</w:t>
      </w:r>
    </w:p>
    <w:p>
      <w:pPr>
        <w:pStyle w:val="BodyText"/>
      </w:pPr>
      <w:r>
        <w:t xml:space="preserve">Reflecting on this profession requires acknowledging that every window frame installed in a vintage bungalow in Logan Square or every custom cabinet built for a sleek loft in the West Loop tells a story. Chicago’s architecture is layered, representing waves of immigration, industrial growth, and modern innovation. The</w:t>
      </w:r>
      <w:r>
        <w:t xml:space="preserve"> </w:t>
      </w:r>
      <w:r>
        <w:rPr>
          <w:bCs/>
          <w:b/>
        </w:rPr>
        <w:t xml:space="preserve">Carpenter</w:t>
      </w:r>
      <w:r>
        <w:t xml:space="preserve"> </w:t>
      </w:r>
      <w:r>
        <w:t xml:space="preserve">acts as the mediator between these historical layers. Whether restoring original millwork in a century-old building to honor its heritage or installing sustainable bamboo flooring in a new green development, the carpenter engages in a continuous dialogue with the city’s history.</w:t>
      </w:r>
    </w:p>
    <w:bookmarkEnd w:id="20"/>
    <w:bookmarkStart w:id="21" w:name="the-ethos-of-resilience"/>
    <w:p>
      <w:pPr>
        <w:pStyle w:val="Heading2"/>
      </w:pPr>
      <w:r>
        <w:t xml:space="preserve">The Ethos of Resilience</w:t>
      </w:r>
    </w:p>
    <w:p>
      <w:pPr>
        <w:pStyle w:val="FirstParagraph"/>
      </w:pPr>
      <w:r>
        <w:t xml:space="preserve">There is a distinct parallel between the character of Chicago and that of the master craftsman. Chicago is known as the "Windy City," but more importantly, it is known for its grit. This resilience mirrors the nature of wood itself—flexible yet strong, capable of withstanding pressure if handled with respect and skill. The</w:t>
      </w:r>
      <w:r>
        <w:t xml:space="preserve"> </w:t>
      </w:r>
      <w:r>
        <w:rPr>
          <w:bCs/>
          <w:b/>
        </w:rPr>
        <w:t xml:space="preserve">Carpenter</w:t>
      </w:r>
      <w:r>
        <w:t xml:space="preserve"> </w:t>
      </w:r>
      <w:r>
        <w:t xml:space="preserve">embodies this ethos. There are no shortcuts in carpentry; a joint that is not cut true will eventually fail, much like a society built on deceit or negligence.</w:t>
      </w:r>
    </w:p>
    <w:p>
      <w:pPr>
        <w:pStyle w:val="BodyText"/>
      </w:pPr>
      <w:r>
        <w:t xml:space="preserve">In the context of the United States, there has been a recent shift toward valuing local trades and sustainable practices. Chicago leads this charge through its robust community building initiatives and focus on urban revitalization. Here, the carpenter is not just an employee but a community stakeholder. They build spaces for local businesses to thrive, repair homes for long-term residents facing gentrification pressures, and create public installations that foster civic pride. The tangible results of their labor provide a sense of permanence in a rapidly changing urban landscape.</w:t>
      </w:r>
    </w:p>
    <w:bookmarkEnd w:id="21"/>
    <w:bookmarkStart w:id="22" w:name="the-human-connection-through-material"/>
    <w:p>
      <w:pPr>
        <w:pStyle w:val="Heading2"/>
      </w:pPr>
      <w:r>
        <w:t xml:space="preserve">The Human Connection Through Material</w:t>
      </w:r>
    </w:p>
    <w:p>
      <w:pPr>
        <w:pStyle w:val="FirstParagraph"/>
      </w:pPr>
      <w:r>
        <w:t xml:space="preserve">One cannot reflect on the carpenter without considering the material they work with: wood. Wood is organic, warm, and imperfect. In contrast to steel and concrete, which can feel cold and impersonal, wood invites touch. It carries the scent of forests from distant lands or local hardwoods harvested sustainably within Illinois. For a resident of</w:t>
      </w:r>
      <w:r>
        <w:t xml:space="preserve"> </w:t>
      </w:r>
      <w:r>
        <w:rPr>
          <w:bCs/>
          <w:b/>
        </w:rPr>
        <w:t xml:space="preserve">United States Chicago</w:t>
      </w:r>
      <w:r>
        <w:t xml:space="preserve">, encountering finely crafted woodwork in their home or workplace provides a psychological anchor. It reminds us of nature amidst the concrete jungle.</w:t>
      </w:r>
    </w:p>
    <w:p>
      <w:pPr>
        <w:pStyle w:val="BodyText"/>
      </w:pPr>
      <w:r>
        <w:t xml:space="preserve">The relationship between the carpenter and the client is deeply personal. When a family commissions custom shelving or when a restaurant hires craftsmen to build its bar counter, they are entrusting their private experiences to the hands of another person. This trust creates a unique human connection. The carpenter listens to stories while measuring twice; they understand that for someone in Chicago, home is more than an address—it is a sanctuary from the noise of Michigan Avenue or the cold winds off Lake Michigan.</w:t>
      </w:r>
    </w:p>
    <w:bookmarkEnd w:id="22"/>
    <w:bookmarkStart w:id="23" w:name="sustainability-and-future-craftsmanship"/>
    <w:p>
      <w:pPr>
        <w:pStyle w:val="Heading2"/>
      </w:pPr>
      <w:r>
        <w:t xml:space="preserve">Sustainability and Future Craftsmanship</w:t>
      </w:r>
    </w:p>
    <w:p>
      <w:pPr>
        <w:pStyle w:val="FirstParagraph"/>
      </w:pPr>
      <w:r>
        <w:t xml:space="preserve">Looking toward the future, the role of the carpenter in</w:t>
      </w:r>
      <w:r>
        <w:t xml:space="preserve"> </w:t>
      </w:r>
      <w:r>
        <w:rPr>
          <w:bCs/>
          <w:b/>
        </w:rPr>
        <w:t xml:space="preserve">United States Chicago</w:t>
      </w:r>
      <w:r>
        <w:t xml:space="preserve"> </w:t>
      </w:r>
      <w:r>
        <w:t xml:space="preserve">is evolving. With increasing awareness of climate change, there is a growing demand for energy-efficient building techniques that rely heavily on precise carpentry. Air sealing, proper insulation installation, and the use of reclaimed materials are now critical skills. The modern carpenter must be part engineer and part environmentalist.</w:t>
      </w:r>
    </w:p>
    <w:p>
      <w:pPr>
        <w:pStyle w:val="BodyText"/>
      </w:pPr>
      <w:r>
        <w:t xml:space="preserve">This evolution reflects a broader reflection on our relationship with resources. In a city that prides itself on innovation, the return to traditional craftsmanship combined with modern technology represents a balance between honoring the past and securing the future. The</w:t>
      </w:r>
      <w:r>
        <w:t xml:space="preserve"> </w:t>
      </w:r>
      <w:r>
        <w:rPr>
          <w:bCs/>
          <w:b/>
        </w:rPr>
        <w:t xml:space="preserve">Carpenter</w:t>
      </w:r>
      <w:r>
        <w:t xml:space="preserve"> </w:t>
      </w:r>
      <w:r>
        <w:t xml:space="preserve">of today learns digital design but still values the tactile feedback of hand tools. They understand that sustainability is not just about energy grids but also about durability—building things that last, rather than disposable conveniences.</w:t>
      </w:r>
    </w:p>
    <w:bookmarkEnd w:id="23"/>
    <w:bookmarkStart w:id="24" w:name="conclusion-the-unsung-hero"/>
    <w:p>
      <w:pPr>
        <w:pStyle w:val="Heading2"/>
      </w:pPr>
      <w:r>
        <w:t xml:space="preserve">Conclusion: The Unsung Hero</w:t>
      </w:r>
    </w:p>
    <w:p>
      <w:pPr>
        <w:pStyle w:val="FirstParagraph"/>
      </w:pPr>
      <w:r>
        <w:t xml:space="preserve">In conclusion, to reflect on the carpenter is to recognize the foundational role of tangible creation in our digital age. In</w:t>
      </w:r>
      <w:r>
        <w:t xml:space="preserve"> </w:t>
      </w:r>
      <w:r>
        <w:rPr>
          <w:bCs/>
          <w:b/>
        </w:rPr>
        <w:t xml:space="preserve">United States Chicago</w:t>
      </w:r>
      <w:r>
        <w:t xml:space="preserve">, a city built on dreams and steel, it is often the wood that softens the edges and provides warmth. The carpenter stands as a guardian of quality, a preserver of history, and an innovator for sustainability.</w:t>
      </w:r>
    </w:p>
    <w:p>
      <w:pPr>
        <w:pStyle w:val="BodyText"/>
      </w:pPr>
      <w:r>
        <w:t xml:space="preserve">We must appreciate this trade not just for its utility but for its philosophical weight. It teaches patience, precision, and respect for material reality. As we walk through the streets of Chicago, entering our homes and workplaces, we are living inside the legacy of these craftsmen. Their hands have shaped our environment, giving us spaces that protect us from the elements and inspire us in our daily lives. The carpenter remains an essential artery in the body of Chicago, pumping life and integrity into the bones of our city.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Craftsmanship: The Carpenter in the Heart of Chicago</dc:title>
  <dc:creator/>
  <dc:language>en</dc:language>
  <cp:keywords/>
  <dcterms:created xsi:type="dcterms:W3CDTF">2026-07-29T17:59:55Z</dcterms:created>
  <dcterms:modified xsi:type="dcterms:W3CDTF">2026-07-29T17:59:55Z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