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4" w:name="Xd1b9968326a4e5264d759595cd995c98bf07ed1"/>
    <w:p>
      <w:pPr>
        <w:pStyle w:val="Heading1"/>
      </w:pPr>
      <w:r>
        <w:t xml:space="preserve">A Reflection Paper on the Role and Significance of the Carpenter in United States New York City</w:t>
      </w:r>
    </w:p>
    <w:p>
      <w:pPr>
        <w:pStyle w:val="FirstParagraph"/>
      </w:pPr>
      <w:r>
        <w:t xml:space="preserve">The city of</w:t>
      </w:r>
      <w:r>
        <w:t xml:space="preserve"> </w:t>
      </w:r>
      <w:r>
        <w:rPr>
          <w:bCs/>
          <w:b/>
        </w:rPr>
        <w:t xml:space="preserve">United States New York City</w:t>
      </w:r>
      <w:r>
        <w:t xml:space="preserve">, often referred to simply as NYC, stands as a global monument to human ingenuity, density, and architectural complexity. Within this sprawling urban landscape, where steel skyscrapers pierce the clouds and historic brownstones line tree-lined streets in neighborhoods like Brooklyn and Manhattan, there exists a vital yet frequently underappreciated profession: the Carpenter. A reflection on the role of the Carpenter in</w:t>
      </w:r>
      <w:r>
        <w:t xml:space="preserve"> </w:t>
      </w:r>
      <w:r>
        <w:rPr>
          <w:bCs/>
          <w:b/>
        </w:rPr>
        <w:t xml:space="preserve">United States New York City</w:t>
      </w:r>
      <w:r>
        <w:t xml:space="preserve"> </w:t>
      </w:r>
      <w:r>
        <w:t xml:space="preserve">reveals not just a trade, but an essential pillar holding together both the physical infrastructure and cultural heritage of one of the most dynamic metropolises on Earth. This paper aims to explore how craftsmanship, adaptation, and resilience define the identity of a Carpenter within this unique geographical and social context.</w:t>
      </w:r>
    </w:p>
    <w:bookmarkStart w:id="20" w:name="X8dcbfe7d2a7e1ed29acf76f4cdf724fe7487648"/>
    <w:p>
      <w:pPr>
        <w:pStyle w:val="Heading2"/>
      </w:pPr>
      <w:r>
        <w:t xml:space="preserve">The Physical Fabric: Carpentry as Infrastructure</w:t>
      </w:r>
    </w:p>
    <w:p>
      <w:pPr>
        <w:pStyle w:val="FirstParagraph"/>
      </w:pPr>
      <w:r>
        <w:t xml:space="preserve">To understand the importance of a Carpenter in</w:t>
      </w:r>
      <w:r>
        <w:t xml:space="preserve"> </w:t>
      </w:r>
      <w:r>
        <w:rPr>
          <w:bCs/>
          <w:b/>
        </w:rPr>
        <w:t xml:space="preserve">United States New York City</w:t>
      </w:r>
      <w:r>
        <w:t xml:space="preserve">, one must first acknowledge the sheer scale of construction. The city is undergoing constant transformation, with new developments rising alongside ongoing renovations of aging structures. A Carpenter here is more than just someone who hammers nails; they are artisans who shape wood, metal, and composite materials to meet rigorous structural demands. From framing high-rise residential buildings in Midtown to restoring wooden facades in historic districts like Greenwich Village or Brooklyn Heights, the Carpenter plays a crucial role.</w:t>
      </w:r>
    </w:p>
    <w:p>
      <w:pPr>
        <w:pStyle w:val="BodyText"/>
      </w:pPr>
      <w:r>
        <w:t xml:space="preserve">In</w:t>
      </w:r>
      <w:r>
        <w:t xml:space="preserve"> </w:t>
      </w:r>
      <w:r>
        <w:rPr>
          <w:bCs/>
          <w:b/>
        </w:rPr>
        <w:t xml:space="preserve">United States New York City</w:t>
      </w:r>
      <w:r>
        <w:t xml:space="preserve">, space is a premium commodity. This constraint means that carpentry work often involves precision and efficiency on an unprecedented scale. Whether installing modular components for affordable housing projects or constructing custom cabinets and shelves in luxury apartments with limited square footage, the skill of a Carpenter directly influences how efficiently space is utilized. These professionals possess deep knowledge of building codes specific to</w:t>
      </w:r>
      <w:r>
        <w:t xml:space="preserve"> </w:t>
      </w:r>
      <w:r>
        <w:rPr>
          <w:bCs/>
          <w:b/>
        </w:rPr>
        <w:t xml:space="preserve">United States New York City</w:t>
      </w:r>
      <w:r>
        <w:t xml:space="preserve">, ensuring safety and compliance while navigating complex logistical challenges such as narrow stairwells, tight elevators, and strict delivery windows.</w:t>
      </w:r>
    </w:p>
    <w:bookmarkEnd w:id="20"/>
    <w:bookmarkStart w:id="21" w:name="X27418126234020cb9ae35690c0ea165930f6337"/>
    <w:p>
      <w:pPr>
        <w:pStyle w:val="Heading2"/>
      </w:pPr>
      <w:r>
        <w:t xml:space="preserve">The Cultural Dimension: Preserving History through Craftsmanship</w:t>
      </w:r>
    </w:p>
    <w:p>
      <w:pPr>
        <w:pStyle w:val="FirstParagraph"/>
      </w:pPr>
      <w:r>
        <w:t xml:space="preserve">Beyond modern construction lies the rich tapestry of history preserved by Carpenters across</w:t>
      </w:r>
      <w:r>
        <w:t xml:space="preserve"> </w:t>
      </w:r>
      <w:r>
        <w:rPr>
          <w:bCs/>
          <w:b/>
        </w:rPr>
        <w:t xml:space="preserve">United States New York City</w:t>
      </w:r>
      <w:r>
        <w:t xml:space="preserve">. Many iconic structures in neighborhoods like SoHo, Tribeca, and Park Slope date back to the 19th and early 20th centuries. Restoring these buildings requires specialized skills that blend traditional techniques with contemporary standards. A Carpenter working on a historic landmark must carefully replicate original moldings, staircases, and wooden elements while adhering to preservation guidelines set by local authorities.</w:t>
      </w:r>
    </w:p>
    <w:p>
      <w:pPr>
        <w:pStyle w:val="BodyText"/>
      </w:pPr>
      <w:r>
        <w:t xml:space="preserve">This intersection of past and present highlights the cultural significance of the Carpenter in</w:t>
      </w:r>
      <w:r>
        <w:t xml:space="preserve"> </w:t>
      </w:r>
      <w:r>
        <w:rPr>
          <w:bCs/>
          <w:b/>
        </w:rPr>
        <w:t xml:space="preserve">United States New York City</w:t>
      </w:r>
      <w:r>
        <w:t xml:space="preserve">. By maintaining architectural integrity, they help preserve stories embedded in wood—stories of immigrant families who once lived behind ornate doorways or laborers who built these edifices during earlier industrial eras. In this sense, a Carpenter serves as both builder and historian, ensuring that the soul of</w:t>
      </w:r>
      <w:r>
        <w:t xml:space="preserve"> </w:t>
      </w:r>
      <w:r>
        <w:rPr>
          <w:bCs/>
          <w:b/>
        </w:rPr>
        <w:t xml:space="preserve">United States New York City</w:t>
      </w:r>
      <w:r>
        <w:t xml:space="preserve"> </w:t>
      </w:r>
      <w:r>
        <w:t xml:space="preserve">remains intact amidst rapid urbanization.</w:t>
      </w:r>
    </w:p>
    <w:bookmarkEnd w:id="21"/>
    <w:bookmarkStart w:id="22" w:name="Xf4252c05ff6a36327a418eed6e6e28b48bef913"/>
    <w:p>
      <w:pPr>
        <w:pStyle w:val="Heading2"/>
      </w:pPr>
      <w:r>
        <w:t xml:space="preserve">Economic Impact: The Backbone of Local Employment</w:t>
      </w:r>
    </w:p>
    <w:p>
      <w:pPr>
        <w:pStyle w:val="FirstParagraph"/>
      </w:pPr>
      <w:r>
        <w:t xml:space="preserve">The economic contributions of Carpenters in</w:t>
      </w:r>
      <w:r>
        <w:t xml:space="preserve"> </w:t>
      </w:r>
      <w:r>
        <w:rPr>
          <w:bCs/>
          <w:b/>
        </w:rPr>
        <w:t xml:space="preserve">United States New York City</w:t>
      </w:r>
    </w:p>
    <w:p>
      <w:pPr>
        <w:pStyle w:val="BodyText"/>
      </w:pPr>
      <w:r>
        <w:t xml:space="preserve">In recent years demand has surged due gentrification efforts aimed revitalizing underserved areas throughout boroughs like Queens Bronx Staten Island This trend underscores need reliable skilled workers capable handling diverse tasks ranging rough framing fine finish work Additionally unionized Carpenters often enjoy benefits include health insurance retirement plans further strengthening community ties.</w:t>
      </w:r>
    </w:p>
    <w:bookmarkEnd w:id="22"/>
    <w:bookmarkStart w:id="23" w:name="challenges-faced-by-modern-carpenters"/>
    <w:p>
      <w:pPr>
        <w:pStyle w:val="Heading2"/>
      </w:pPr>
      <w:r>
        <w:t xml:space="preserve">Challenges Faced by Modern Carpenters</w:t>
      </w:r>
    </w:p>
    <w:p>
      <w:pPr>
        <w:pStyle w:val="FirstParagraph"/>
      </w:pPr>
      <w:r>
        <w:t xml:space="preserve">United States New York City. Long hours physically demanding tasks combined inadequate compensation can lead burnout turnover high turnover rates impact project timelines quality output Furthermore lack access affordable training programs limits opportunities entry-level workers seeking learn trade.</w:t>
      </w:r>
    </w:p>
    <w:p>
      <w:pPr>
        <w:pStyle w:val="BodyText"/>
      </w:pPr>
      <w:r>
        <w:t xml:space="preserve">In conclusion, reflecting upon role played by Carpenters within context of</w:t>
      </w:r>
      <w:r>
        <w:t xml:space="preserve"> </w:t>
      </w:r>
      <w:r>
        <w:rPr>
          <w:bCs/>
          <w:b/>
        </w:rPr>
        <w:t xml:space="preserve">United States New York City</w:t>
      </w:r>
    </w:p>
    <w:p>
      <w:pPr>
        <w:pStyle w:val="BodyText"/>
      </w:pPr>
      <w:r>
        <w:t xml:space="preserve">Thus whether seen hammering away inside bustling apartment complex or delicately sanding antique furniture pieces destined museum exhibit remember next time you walk down street admire beautiful home surrounded by towering skyscrapers: someone out there putting heart sweat soul making it happen. That person most likely a Carpenter whose craft continues thrive amidst chaos beauty inherent existence</w:t>
      </w:r>
      <w:r>
        <w:t xml:space="preserve"> </w:t>
      </w:r>
      <w:r>
        <w:rPr>
          <w:bCs/>
          <w:b/>
        </w:rPr>
        <w:t xml:space="preserve">United States New York City</w:t>
      </w:r>
      <w:r>
        <w:t xml:space="preserve">. Through their hands countless dreams realized spaces transformed stories told echoing throughout corridors hallways streets forming integral part collective memory legacy shared among all who call this extraordinary place home.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Carpenter in United States New York City</dc:title>
  <dc:creator/>
  <dc:language>en</dc:language>
  <cp:keywords/>
  <dcterms:created xsi:type="dcterms:W3CDTF">2026-07-30T07:12:41Z</dcterms:created>
  <dcterms:modified xsi:type="dcterms:W3CDTF">2026-07-30T07:12:41Z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