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Craftsmanship:</w:t>
      </w:r>
      <w:r>
        <w:t xml:space="preserve"> </w:t>
      </w:r>
      <w:r>
        <w:t xml:space="preserve">A</w:t>
      </w:r>
      <w:r>
        <w:t xml:space="preserve"> </w:t>
      </w:r>
      <w:r>
        <w:t xml:space="preserve">Carpenter</w:t>
      </w:r>
      <w:r>
        <w:t xml:space="preserve"> </w:t>
      </w:r>
      <w:r>
        <w:t xml:space="preserve">in</w:t>
      </w:r>
      <w:r>
        <w:t xml:space="preserve"> </w:t>
      </w:r>
      <w:r>
        <w:t xml:space="preserve">San</w:t>
      </w:r>
      <w:r>
        <w:t xml:space="preserve"> </w:t>
      </w:r>
      <w:r>
        <w:t xml:space="preserve">Francisco</w:t>
      </w:r>
    </w:p>
    <w:bookmarkStart w:id="26" w:name="X7403b3d44c2d1efd2c4a8178a365a107cfd3989"/>
    <w:p>
      <w:pPr>
        <w:pStyle w:val="Heading1"/>
      </w:pPr>
      <w:r>
        <w:t xml:space="preserve">The Soul of the Grain: A Reflection on Being a Carpenter in United States San Francisco</w:t>
      </w:r>
    </w:p>
    <w:p>
      <w:pPr>
        <w:pStyle w:val="FirstParagraph"/>
      </w:pPr>
      <w:r>
        <w:t xml:space="preserve">In the labyrinthine streets and steep hills of</w:t>
      </w:r>
      <w:r>
        <w:t xml:space="preserve"> </w:t>
      </w:r>
      <w:r>
        <w:rPr>
          <w:bCs/>
          <w:b/>
        </w:rPr>
        <w:t xml:space="preserve">United States San Francisco</w:t>
      </w:r>
      <w:r>
        <w:t xml:space="preserve">, where Victorian architecture stands shoulder-to-shoulder with modern glass skyscrapers, there exists a profound dialogue between the past and the future. It is within this unique urban tapestry that my identity as a</w:t>
      </w:r>
      <w:r>
        <w:t xml:space="preserve"> </w:t>
      </w:r>
      <w:r>
        <w:rPr>
          <w:bCs/>
          <w:b/>
        </w:rPr>
        <w:t xml:space="preserve">Carpenter</w:t>
      </w:r>
      <w:r>
        <w:t xml:space="preserve"> </w:t>
      </w:r>
      <w:r>
        <w:t xml:space="preserve">has found its most resonant meaning. To reflect on this profession in this specific locale is to explore themes of preservation, innovation, resilience, and the tangible beauty of making things by hand.</w:t>
      </w:r>
    </w:p>
    <w:bookmarkStart w:id="20" w:name="the-weight-of-history-and-preservation"/>
    <w:p>
      <w:pPr>
        <w:pStyle w:val="Heading2"/>
      </w:pPr>
      <w:r>
        <w:t xml:space="preserve">The Weight of History and Preservation</w:t>
      </w:r>
    </w:p>
    <w:p>
      <w:pPr>
        <w:pStyle w:val="FirstParagraph"/>
      </w:pPr>
      <w:r>
        <w:t xml:space="preserve">San Francisco is not merely a city; it is an archive of American architectural history. From the Painted Ladies in Alamo Square to the Craftsman bungalows in Noe Valley, wood plays a foundational role in the city's aesthetic soul. As a</w:t>
      </w:r>
      <w:r>
        <w:t xml:space="preserve"> </w:t>
      </w:r>
      <w:r>
        <w:rPr>
          <w:bCs/>
          <w:b/>
        </w:rPr>
        <w:t xml:space="preserve">Carpenter</w:t>
      </w:r>
      <w:r>
        <w:t xml:space="preserve">, I am often tasked with more than just construction; I am engaged in restoration and conservation. Every day, when I chisel away rot from a century-old redwood beam or match the intricate gingerbread trim of an Edwardian home, I feel connected to the artisans who built these structures before me.</w:t>
      </w:r>
    </w:p>
    <w:p>
      <w:pPr>
        <w:pStyle w:val="BodyText"/>
      </w:pPr>
      <w:r>
        <w:t xml:space="preserve">This work requires patience and a deep respect for materiality. In</w:t>
      </w:r>
      <w:r>
        <w:t xml:space="preserve"> </w:t>
      </w:r>
      <w:r>
        <w:rPr>
          <w:bCs/>
          <w:b/>
        </w:rPr>
        <w:t xml:space="preserve">United States San Francisco</w:t>
      </w:r>
      <w:r>
        <w:t xml:space="preserve">, where historic preservation laws are strictly enforced, a carpenter must possess both technical precision and historical sensitivity. We are not simply fixing houses; we are maintaining the visual narrative of the city. There is a certain humility in realizing that our hands today will contribute to structures that may outlive us by another hundred years. This sense of stewardship elevates carpentry from a trade to a form of cultural preservation.</w:t>
      </w:r>
    </w:p>
    <w:bookmarkEnd w:id="20"/>
    <w:bookmarkStart w:id="21" w:name="Xd655a6a52f7435a9b7e4c70d9b53c3f90c65fcf"/>
    <w:p>
      <w:pPr>
        <w:pStyle w:val="Heading2"/>
      </w:pPr>
      <w:r>
        <w:t xml:space="preserve">The Challenge and Reward of Urban Craftsmanship</w:t>
      </w:r>
    </w:p>
    <w:p>
      <w:pPr>
        <w:pStyle w:val="FirstParagraph"/>
      </w:pPr>
      <w:r>
        <w:t xml:space="preserve">However, being a</w:t>
      </w:r>
      <w:r>
        <w:t xml:space="preserve"> </w:t>
      </w:r>
      <w:r>
        <w:rPr>
          <w:bCs/>
          <w:b/>
        </w:rPr>
        <w:t xml:space="preserve">Carpenter</w:t>
      </w:r>
      <w:r>
        <w:t xml:space="preserve"> </w:t>
      </w:r>
      <w:r>
        <w:t xml:space="preserve">in this city also means navigating the complexities of modern urban living. Space is at a premium, and the demand for functional, efficient designs is higher than ever. The narrow alleys of North Beach or the cramped interiors of Victorian conversions in Haight-Ashbury present logistical challenges that rural carpentry often does not face.</w:t>
      </w:r>
    </w:p>
    <w:p>
      <w:pPr>
        <w:pStyle w:val="BodyText"/>
      </w:pPr>
      <w:r>
        <w:t xml:space="preserve">I have learned to adapt my tools and techniques to fit these constrained environments. Precision becomes paramount because there is no room for error when working in tight spaces. Furthermore, the demand for sustainable building practices in</w:t>
      </w:r>
      <w:r>
        <w:t xml:space="preserve"> </w:t>
      </w:r>
      <w:r>
        <w:rPr>
          <w:bCs/>
          <w:b/>
        </w:rPr>
        <w:t xml:space="preserve">United States San Francisco</w:t>
      </w:r>
      <w:r>
        <w:t xml:space="preserve"> </w:t>
      </w:r>
      <w:r>
        <w:t xml:space="preserve">has pushed carpenters toward eco-friendly materials and energy-efficient designs. This shift has reinvigorated traditional woodworking techniques by merging them with modern sustainability goals. For instance, using reclaimed wood from demolished buildings not only honors the material's history but also reduces our carbon footprint—a value deeply embedded in the culture of this city.</w:t>
      </w:r>
    </w:p>
    <w:bookmarkEnd w:id="21"/>
    <w:bookmarkStart w:id="22" w:name="the-community-of-hands"/>
    <w:p>
      <w:pPr>
        <w:pStyle w:val="Heading2"/>
      </w:pPr>
      <w:r>
        <w:t xml:space="preserve">The Community of Hands</w:t>
      </w:r>
    </w:p>
    <w:p>
      <w:pPr>
        <w:pStyle w:val="FirstParagraph"/>
      </w:pPr>
      <w:r>
        <w:t xml:space="preserve">One cannot discuss being a</w:t>
      </w:r>
      <w:r>
        <w:t xml:space="preserve"> </w:t>
      </w:r>
      <w:r>
        <w:rPr>
          <w:bCs/>
          <w:b/>
        </w:rPr>
        <w:t xml:space="preserve">Carpenter</w:t>
      </w:r>
      <w:r>
        <w:t xml:space="preserve"> </w:t>
      </w:r>
      <w:r>
        <w:t xml:space="preserve">in San Francisco without acknowledging the strong sense of community among tradespeople. The craft is passing through a renaissance, with younger generations returning to woodworking and construction trades out of a desire for tangible results in an increasingly digital world. This has created vibrant networks of apprenticeships, workshops, and collaborations across</w:t>
      </w:r>
      <w:r>
        <w:t xml:space="preserve"> </w:t>
      </w:r>
      <w:r>
        <w:rPr>
          <w:bCs/>
          <w:b/>
        </w:rPr>
        <w:t xml:space="preserve">United States San Francisco</w:t>
      </w:r>
      <w:r>
        <w:t xml:space="preserve">.</w:t>
      </w:r>
    </w:p>
    <w:p>
      <w:pPr>
        <w:pStyle w:val="BodyText"/>
      </w:pPr>
      <w:r>
        <w:t xml:space="preserve">I have found camaraderie in job sites where master craftsmen mentor newcomers. These interactions are not just about learning how to cut a dovetail joint or frame a wall; they are about sharing stories and philosophies of work. The shared understanding that we build the physical spaces where people live, love, and dream creates a bond that transcends individual projects. In a city known for its tech industry and intangible digital services, there is something grounding about being part of an industry that produces physical reality.</w:t>
      </w:r>
    </w:p>
    <w:bookmarkEnd w:id="22"/>
    <w:bookmarkStart w:id="23" w:name="resilience-in-the-face-of-change"/>
    <w:p>
      <w:pPr>
        <w:pStyle w:val="Heading2"/>
      </w:pPr>
      <w:r>
        <w:t xml:space="preserve">Resilience in the Face of Change</w:t>
      </w:r>
    </w:p>
    <w:p>
      <w:pPr>
        <w:pStyle w:val="FirstParagraph"/>
      </w:pPr>
      <w:r>
        <w:t xml:space="preserve">San Francisco has always been a city on the edge—geologically, economically, and culturally. As a</w:t>
      </w:r>
      <w:r>
        <w:t xml:space="preserve"> </w:t>
      </w:r>
      <w:r>
        <w:rPr>
          <w:bCs/>
          <w:b/>
        </w:rPr>
        <w:t xml:space="preserve">Carpenter</w:t>
      </w:r>
      <w:r>
        <w:t xml:space="preserve">, I have witnessed this resilience firsthand. From post-earthquake reconstruction to adapting to changing housing needs during economic booms and busts, the trade has evolved alongside the city itself.</w:t>
      </w:r>
    </w:p>
    <w:p>
      <w:pPr>
        <w:pStyle w:val="BodyText"/>
      </w:pPr>
      <w:r>
        <w:t xml:space="preserve">This adaptability is crucial. Climate change poses new challenges for construction in</w:t>
      </w:r>
      <w:r>
        <w:t xml:space="preserve"> </w:t>
      </w:r>
      <w:r>
        <w:rPr>
          <w:bCs/>
          <w:b/>
        </w:rPr>
        <w:t xml:space="preserve">United States San Francisco</w:t>
      </w:r>
      <w:r>
        <w:t xml:space="preserve">, including wildfire risks and seismic safety codes that are constantly updated. A modern carpenter must be a lifelong learner, staying abreast of new materials and techniques that ensure homes are safer and more resilient. Whether it is installing fire-resistant siding or reinforcing foundations against tremors, our work contributes to the city’s ability to withstand its inevitable challenges.</w:t>
      </w:r>
    </w:p>
    <w:bookmarkEnd w:id="23"/>
    <w:bookmarkStart w:id="24" w:name="the-personal-fulfillment-of-creation"/>
    <w:p>
      <w:pPr>
        <w:pStyle w:val="Heading2"/>
      </w:pPr>
      <w:r>
        <w:t xml:space="preserve">The Personal Fulfillment of Creation</w:t>
      </w:r>
    </w:p>
    <w:p>
      <w:pPr>
        <w:pStyle w:val="FirstParagraph"/>
      </w:pPr>
      <w:r>
        <w:t xml:space="preserve">Beyond the historical, logistical, and communal aspects lies the deeply personal satisfaction of creation. There is a unique joy in taking raw lumber—a piece of timber that was once part of a forest—and transforming it into something useful and beautiful. In</w:t>
      </w:r>
      <w:r>
        <w:t xml:space="preserve"> </w:t>
      </w:r>
      <w:r>
        <w:rPr>
          <w:bCs/>
          <w:b/>
        </w:rPr>
        <w:t xml:space="preserve">United States San Francisco</w:t>
      </w:r>
    </w:p>
    <w:p>
      <w:pPr>
        <w:pStyle w:val="BodyText"/>
      </w:pPr>
      <w:r>
        <w:t xml:space="preserve">Each project tells a story. A custom-built shelving unit for a tech executive’s apartment, a restored porch for an elderly couple’s home in Sunset District, or a commercial fit-out for an artisanal coffee shop—all reflect different facets of life in this diverse metropolis. As I sand and finish these pieces, I am imbuing them with care and intention. In doing so, I find a sense of purpose that aligns perfectly with the values of creativity and excellence cherished by many who live in</w:t>
      </w:r>
      <w:r>
        <w:t xml:space="preserve"> </w:t>
      </w:r>
      <w:r>
        <w:rPr>
          <w:bCs/>
          <w:b/>
        </w:rPr>
        <w:t xml:space="preserve">United States San Francisco</w:t>
      </w:r>
      <w:r>
        <w:t xml:space="preserve">.</w:t>
      </w:r>
    </w:p>
    <w:bookmarkEnd w:id="24"/>
    <w:bookmarkStart w:id="25" w:name="conclusion"/>
    <w:p>
      <w:pPr>
        <w:pStyle w:val="Heading2"/>
      </w:pPr>
      <w:r>
        <w:t xml:space="preserve">Conclusion</w:t>
      </w:r>
    </w:p>
    <w:p>
      <w:pPr>
        <w:pStyle w:val="FirstParagraph"/>
      </w:pPr>
      <w:r>
        <w:t xml:space="preserve">To reflect on being a</w:t>
      </w:r>
      <w:r>
        <w:t xml:space="preserve"> </w:t>
      </w:r>
      <w:r>
        <w:rPr>
          <w:bCs/>
          <w:b/>
        </w:rPr>
        <w:t xml:space="preserve">Carpenter</w:t>
      </w:r>
      <w:r>
        <w:t xml:space="preserve"> </w:t>
      </w:r>
      <w:r>
        <w:t xml:space="preserve">in</w:t>
      </w:r>
      <w:r>
        <w:t xml:space="preserve"> </w:t>
      </w:r>
      <w:r>
        <w:rPr>
          <w:bCs/>
          <w:b/>
        </w:rPr>
        <w:t xml:space="preserve">United States San Francisco</w:t>
      </w:r>
    </w:p>
    <w:p>
      <w:pPr>
        <w:pStyle w:val="BodyText"/>
      </w:pPr>
      <w:r>
        <w:t xml:space="preserve">As I continue my journey in this trade within this iconic city, I carry with me the knowledge that my work contributes to the enduring character of San Francisco. It is a privilege to shape the skyline and interiors of one of America's most dynamic cities, ensuring that its wooden bones remain strong and its aesthetic beauty endures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Craftsmanship: A Carpenter in San Francisco</dc:title>
  <dc:creator/>
  <dc:language>en</dc:language>
  <cp:keywords/>
  <dcterms:created xsi:type="dcterms:W3CDTF">2026-07-29T18:01:08Z</dcterms:created>
  <dcterms:modified xsi:type="dcterms:W3CDTF">2026-07-29T18:01:08Z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