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Culinary</w:t>
      </w:r>
      <w:r>
        <w:t xml:space="preserve"> </w:t>
      </w:r>
      <w:r>
        <w:t xml:space="preserve">Leadership</w:t>
      </w:r>
      <w:r>
        <w:t xml:space="preserve"> </w:t>
      </w:r>
      <w:r>
        <w:t xml:space="preserve">in</w:t>
      </w:r>
      <w:r>
        <w:t xml:space="preserve"> </w:t>
      </w:r>
      <w:r>
        <w:t xml:space="preserve">a</w:t>
      </w:r>
      <w:r>
        <w:t xml:space="preserve"> </w:t>
      </w:r>
      <w:r>
        <w:t xml:space="preserve">Complex</w:t>
      </w:r>
      <w:r>
        <w:t xml:space="preserve"> </w:t>
      </w:r>
      <w:r>
        <w:t xml:space="preserve">Landscape: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Afghanistan,</w:t>
      </w:r>
      <w:r>
        <w:t xml:space="preserve"> </w:t>
      </w:r>
      <w:r>
        <w:t xml:space="preserve">Kabul</w:t>
      </w:r>
    </w:p>
    <w:bookmarkStart w:id="25" w:name="culinary-resilience-and-identity"/>
    <w:p>
      <w:pPr>
        <w:pStyle w:val="Heading1"/>
      </w:pPr>
      <w:r>
        <w:t xml:space="preserve">Culinary Resilience and Identity</w:t>
      </w:r>
    </w:p>
    <w:p>
      <w:pPr>
        <w:pStyle w:val="FirstParagraph"/>
      </w:pPr>
      <w:r>
        <w:t xml:space="preserve">A Reflection Paper on the Role of the Chef in Afghanistan, Kabul</w:t>
      </w:r>
    </w:p>
    <w:p>
      <w:pPr>
        <w:pStyle w:val="BodyText"/>
      </w:pPr>
      <w:r>
        <w:t xml:space="preserve">The concept of a "Chef" extends far beyond the mere technical ability to cook. In most global contexts, a chef is viewed through the lens of gastronomy, innovation, or high-end service. However, when we contextualize this role within</w:t>
      </w:r>
      <w:r>
        <w:t xml:space="preserve"> </w:t>
      </w:r>
      <w:r>
        <w:rPr>
          <w:bCs/>
          <w:b/>
        </w:rPr>
        <w:t xml:space="preserve">Afghanistan Kabul</w:t>
      </w:r>
      <w:r>
        <w:t xml:space="preserve">, the definition undergoes a profound transformation. In this historic city, which stands as both a beacon of cultural heritage and a site of ongoing socio-political complexity, the Chef is not merely an artisan but a custodian of memory, an agent of community cohesion, and often, one of the few stable economic pillars remaining in fractured households. This reflection explores the multifaceted role of the Chef in</w:t>
      </w:r>
      <w:r>
        <w:t xml:space="preserve"> </w:t>
      </w:r>
      <w:r>
        <w:rPr>
          <w:bCs/>
          <w:b/>
        </w:rPr>
        <w:t xml:space="preserve">Afghanistan Kabul</w:t>
      </w:r>
      <w:r>
        <w:t xml:space="preserve">, examining how culinary practices serve as a mechanism for resilience, identity preservation, and subtle resistance against displacement.</w:t>
      </w:r>
    </w:p>
    <w:bookmarkStart w:id="20" w:name="the-cultural-weight-of-food-in-kabul"/>
    <w:p>
      <w:pPr>
        <w:pStyle w:val="Heading2"/>
      </w:pPr>
      <w:r>
        <w:t xml:space="preserve">The Cultural Weight of Food in Kabul</w:t>
      </w:r>
    </w:p>
    <w:p>
      <w:pPr>
        <w:pStyle w:val="FirstParagraph"/>
      </w:pPr>
      <w:r>
        <w:t xml:space="preserve">To understand the Chef in this region, one must first understand the centrality of food in Afghan society. In</w:t>
      </w:r>
      <w:r>
        <w:t xml:space="preserve"> </w:t>
      </w:r>
      <w:r>
        <w:rPr>
          <w:bCs/>
          <w:b/>
        </w:rPr>
        <w:t xml:space="preserve">Afghanistan Kabul</w:t>
      </w:r>
      <w:r>
        <w:t xml:space="preserve">, food is not a commodity; it is a language. It communicates hospitality, respect, grief, and celebration. The traditional Afghan meal structure—centered around rice (polow), kebabs (kabab), and stews (qormas)—is deeply rooted in history that spans centuries. For the Chef here, particularly those working in informal sectors or small-scale family establishments rather than high-end hotels, the preparation of these dishes is an act of cultural preservation. In a city where political narratives shift frequently and external influences challenge local traditions, maintaining the authenticity of flavors becomes a radical act of keeping history alive.</w:t>
      </w:r>
    </w:p>
    <w:p>
      <w:pPr>
        <w:pStyle w:val="BodyText"/>
      </w:pPr>
      <w:r>
        <w:t xml:space="preserve">The Chef in</w:t>
      </w:r>
      <w:r>
        <w:t xml:space="preserve"> </w:t>
      </w:r>
      <w:r>
        <w:rPr>
          <w:bCs/>
          <w:b/>
        </w:rPr>
        <w:t xml:space="preserve">Afghanistan Kabul</w:t>
      </w:r>
      <w:r>
        <w:t xml:space="preserve"> </w:t>
      </w:r>
      <w:r>
        <w:t xml:space="preserve">operates within a framework where ingredients are often scarce or subject to volatile supply chains due to economic sanctions and infrastructure challenges. Yet, the demand for traditional food remains insatiable. This creates a unique dynamic where the Chef must be an innovator out of necessity rather than desire. They learn to substitute hard-to-find ingredients with local alternatives without compromising the soul of the dish. This resourcefulness is a defining trait of chefs in this region, turning limitation into creativity.</w:t>
      </w:r>
    </w:p>
    <w:bookmarkEnd w:id="20"/>
    <w:bookmarkStart w:id="21" w:name="gender-dynamics-and-economic-survival"/>
    <w:p>
      <w:pPr>
        <w:pStyle w:val="Heading2"/>
      </w:pPr>
      <w:r>
        <w:t xml:space="preserve">Gender Dynamics and Economic Survival</w:t>
      </w:r>
    </w:p>
    <w:p>
      <w:pPr>
        <w:pStyle w:val="FirstParagraph"/>
      </w:pPr>
      <w:r>
        <w:t xml:space="preserve">A critical aspect of reflecting on the Chef in</w:t>
      </w:r>
      <w:r>
        <w:t xml:space="preserve"> </w:t>
      </w:r>
      <w:r>
        <w:rPr>
          <w:bCs/>
          <w:b/>
        </w:rPr>
        <w:t xml:space="preserve">Afghanistan Kabul</w:t>
      </w:r>
      <w:r>
        <w:t xml:space="preserve"> </w:t>
      </w:r>
      <w:r>
        <w:t xml:space="preserve">involves acknowledging the gendered dimensions of culinary labor. Historically, cooking has been a domestic sphere dominated by women in Afghan households. However, as economic pressures have intensified, many women from these households have transitioned into professional roles as cooks or small business owners in local bazaars and street food stalls. For these female Chefs, the kitchen is a space of economic agency. It is one of the few professions that remains accessible and socially acceptable for women to engage with outside the home without compromising cultural norms.</w:t>
      </w:r>
    </w:p>
    <w:p>
      <w:pPr>
        <w:pStyle w:val="BodyText"/>
      </w:pPr>
      <w:r>
        <w:t xml:space="preserve">Conversely, professional male chefs often operate in larger restaurants or hotels, catering to international NGOs, diplomats, or an emerging local elite. The disparity between these two spheres highlights the economic stratification within</w:t>
      </w:r>
      <w:r>
        <w:t xml:space="preserve"> </w:t>
      </w:r>
      <w:r>
        <w:rPr>
          <w:bCs/>
          <w:b/>
        </w:rPr>
        <w:t xml:space="preserve">Afghanistan Kabul</w:t>
      </w:r>
      <w:r>
        <w:t xml:space="preserve">. Yet, both groups share a common burden: they are responsible for feeding their families and often extended kin networks during times of crisis. The Chef here bears the weight of survival. When inflation rises or employment opportunities vanish, the ability to produce affordable, nourishing food becomes a vital social safety net.</w:t>
      </w:r>
    </w:p>
    <w:bookmarkEnd w:id="21"/>
    <w:bookmarkStart w:id="22" w:name="the-kitchen-as-a-sanctuary"/>
    <w:p>
      <w:pPr>
        <w:pStyle w:val="Heading2"/>
      </w:pPr>
      <w:r>
        <w:t xml:space="preserve">The Kitchen as a Sanctuary</w:t>
      </w:r>
    </w:p>
    <w:p>
      <w:pPr>
        <w:pStyle w:val="FirstParagraph"/>
      </w:pPr>
      <w:r>
        <w:t xml:space="preserve">In</w:t>
      </w:r>
      <w:r>
        <w:t xml:space="preserve"> </w:t>
      </w:r>
      <w:r>
        <w:rPr>
          <w:bCs/>
          <w:b/>
        </w:rPr>
        <w:t xml:space="preserve">Afghanistan Kabul</w:t>
      </w:r>
      <w:r>
        <w:t xml:space="preserve">, where security concerns and political instability can disrupt daily life at any moment, the kitchen often serves as a sanctuary. The rhythmic sounds of chopping, sizzling oil, and boiling water provide a sense of normalcy amidst chaos. For the Chef, creating this atmosphere is part of their professional duty. Whether it is preparing Qabuli Pulao for a wedding during uncertain times or serving simple Lentil Soup (Adas Polo) to neighbors in need, the Chef cultivates an environment where people can gather and reconnect.</w:t>
      </w:r>
    </w:p>
    <w:p>
      <w:pPr>
        <w:pStyle w:val="BodyText"/>
      </w:pPr>
      <w:r>
        <w:t xml:space="preserve">This role extends into the realm of social work. Many chefs in Kabul are de facto community leaders. They know who is struggling, who has lost a family member, and who needs assistance. Through food distribution or subsidized meals for employees, these individuals often fill gaps left by failed state institutions or absent international aid organizations. Their influence is quiet but pervasive, rooted in the universal human need for sustenance and connection.</w:t>
      </w:r>
    </w:p>
    <w:bookmarkEnd w:id="22"/>
    <w:bookmarkStart w:id="23" w:name="preservation-of-intangible-heritage"/>
    <w:p>
      <w:pPr>
        <w:pStyle w:val="Heading2"/>
      </w:pPr>
      <w:r>
        <w:t xml:space="preserve">Preservation of Intangible Heritage</w:t>
      </w:r>
    </w:p>
    <w:p>
      <w:pPr>
        <w:pStyle w:val="FirstParagraph"/>
      </w:pPr>
      <w:r>
        <w:t xml:space="preserve">The loss of cultural heritage is a significant concern in post-conflict zones. The Chef in</w:t>
      </w:r>
      <w:r>
        <w:t xml:space="preserve"> </w:t>
      </w:r>
      <w:r>
        <w:rPr>
          <w:bCs/>
          <w:b/>
        </w:rPr>
        <w:t xml:space="preserve">Afghanistan Kabul</w:t>
      </w:r>
      <w:r>
        <w:t xml:space="preserve"> </w:t>
      </w:r>
      <w:r>
        <w:t xml:space="preserve">plays a pivotal role in mitigating this loss. Recipes are rarely written down; they are passed orally and through observation from generation to generation. As younger generations migrate abroad or seek different career paths, there is a risk that these culinary traditions may fade. Dedicated chefs act as teachers, ensuring that the techniques of kneading dough for nan bread, roasting lamb over charcoal, and balancing spices for stews are transmitted to apprentices.</w:t>
      </w:r>
    </w:p>
    <w:p>
      <w:pPr>
        <w:pStyle w:val="BodyText"/>
      </w:pPr>
      <w:r>
        <w:t xml:space="preserve">This transmission is not just about technique; it is about storytelling. Each dish carries a narrative—of nomadic roots in the highlands of Hazarajat, of urban sophistication in the old city (Qala-e Fatteh), or of trade routes along the Silk Road. By maintaining these culinary standards, Chefs preserve the intangible heritage of Afghanistan Kabul, ensuring that even if physical structures are damaged or displaced populations scatter globally, their cultural identity remains intact through taste and smell.</w:t>
      </w:r>
    </w:p>
    <w:bookmarkEnd w:id="23"/>
    <w:bookmarkStart w:id="24" w:name="conclusion-the-chef-as-a-symbol-of-hope"/>
    <w:p>
      <w:pPr>
        <w:pStyle w:val="Heading2"/>
      </w:pPr>
      <w:r>
        <w:t xml:space="preserve">Conclusion: The Chef as a Symbol of Hope</w:t>
      </w:r>
    </w:p>
    <w:p>
      <w:pPr>
        <w:pStyle w:val="FirstParagraph"/>
      </w:pPr>
      <w:r>
        <w:t xml:space="preserve">In conclusion, reflecting on the role of the Chef in</w:t>
      </w:r>
      <w:r>
        <w:t xml:space="preserve"> </w:t>
      </w:r>
      <w:r>
        <w:rPr>
          <w:bCs/>
          <w:b/>
        </w:rPr>
        <w:t xml:space="preserve">Afghanistan Kabul</w:t>
      </w:r>
      <w:r>
        <w:t xml:space="preserve"> </w:t>
      </w:r>
      <w:r>
        <w:t xml:space="preserve">reveals a figure who is indispensable to the social fabric. Far from being mere service providers, these individuals are architects of community resilience. They navigate economic hardship, preserve cultural identity, and provide emotional comfort through their craft. In a city defined by its complex history and uncertain future, the act of cooking becomes an assertion of life.</w:t>
      </w:r>
    </w:p>
    <w:p>
      <w:pPr>
        <w:pStyle w:val="BodyText"/>
      </w:pPr>
      <w:r>
        <w:t xml:space="preserve">For policymakers and international organizations engaging with</w:t>
      </w:r>
      <w:r>
        <w:t xml:space="preserve"> </w:t>
      </w:r>
      <w:r>
        <w:rPr>
          <w:bCs/>
          <w:b/>
        </w:rPr>
        <w:t xml:space="preserve">Afghanistan Kabul</w:t>
      </w:r>
      <w:r>
        <w:t xml:space="preserve">, recognizing the Chef as a key stakeholder in community development is crucial. Supporting vocational training for chefs, improving supply chains for local agricultural products, and protecting small food enterprises can have disproportionate positive impacts on social stability. The Chef’s table is where politics meets humanity, where differences are set aside over shared meals. In</w:t>
      </w:r>
      <w:r>
        <w:t xml:space="preserve"> </w:t>
      </w:r>
      <w:r>
        <w:rPr>
          <w:bCs/>
          <w:b/>
        </w:rPr>
        <w:t xml:space="preserve">Afghanistan Kabul</w:t>
      </w:r>
      <w:r>
        <w:t xml:space="preserve">, as long as the Chefs continue to cook with passion and precision, there remains a strong foundation upon which hope and reconstruction can be built.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Culinary Leadership in a Complex Landscape: The Role of the Chef in Afghanistan, Kabul</dc:title>
  <dc:creator/>
  <cp:keywords/>
  <dcterms:created xsi:type="dcterms:W3CDTF">2026-07-29T22:04:17Z</dcterms:created>
  <dcterms:modified xsi:type="dcterms:W3CDTF">2026-07-29T22:04:17Z</dcterms:modified>
</cp:coreProperties>
</file>

<file path=docProps/custom.xml><?xml version="1.0" encoding="utf-8"?>
<Properties xmlns="http://schemas.openxmlformats.org/officeDocument/2006/custom-properties" xmlns:vt="http://schemas.openxmlformats.org/officeDocument/2006/docPropsVTypes"/>
</file>