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Culinary</w:t>
      </w:r>
      <w:r>
        <w:t xml:space="preserve"> </w:t>
      </w:r>
      <w:r>
        <w:t xml:space="preserve">Journey</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Canada,</w:t>
      </w:r>
      <w:r>
        <w:t xml:space="preserve"> </w:t>
      </w:r>
      <w:r>
        <w:t xml:space="preserve">Toronto</w:t>
      </w:r>
    </w:p>
    <w:bookmarkStart w:id="26" w:name="X6f235049571463133deec04e04394170827677e"/>
    <w:p>
      <w:pPr>
        <w:pStyle w:val="Heading1"/>
      </w:pPr>
      <w:r>
        <w:t xml:space="preserve">Culinary Crossroads and Cultural Alchemy: A Reflection on Becoming a Chef in Canada, Toronto</w:t>
      </w:r>
    </w:p>
    <w:p>
      <w:pPr>
        <w:pStyle w:val="FirstParagraph"/>
      </w:pPr>
      <w:r>
        <w:rPr>
          <w:bCs/>
          <w:b/>
        </w:rPr>
        <w:t xml:space="preserve">Date:</w:t>
      </w:r>
      <w:r>
        <w:t xml:space="preserve"> </w:t>
      </w:r>
      <w:r>
        <w:t xml:space="preserve">October 26, 2023</w:t>
      </w:r>
      <w:r>
        <w:br/>
      </w:r>
      <w:r>
        <w:rPr>
          <w:bCs/>
          <w:b/>
        </w:rPr>
        <w:t xml:space="preserve">Title:</w:t>
      </w:r>
      <w:r>
        <w:t xml:space="preserve">The Culinary Journey of a Chef in Canada, Toronto</w:t>
      </w:r>
    </w:p>
    <w:bookmarkStart w:id="20" w:name="Xd13edda6c1610bc130b4c4d61896eef79e699f2"/>
    <w:p>
      <w:pPr>
        <w:pStyle w:val="Heading2"/>
      </w:pPr>
      <w:r>
        <w:t xml:space="preserve">I. Introduction: The Scent of Ambition and Diversity</w:t>
      </w:r>
    </w:p>
    <w:p>
      <w:pPr>
        <w:pStyle w:val="FirstParagraph"/>
      </w:pPr>
      <w:r>
        <w:t xml:space="preserve">To stand in the kitchen is to stand at the intersection of history, geography, and human emotion. For aspiring culinarians looking toward North America, few destinations offer as compelling a canvas for artistic expression as Canada. Specifically, when one speaks of gastronomy in this nation without mentioning its beating heart—Toronto—one misses the essence of modern culinary evolution. This reflection paper explores my personal and professional journey toward becoming a</w:t>
      </w:r>
      <w:r>
        <w:t xml:space="preserve"> </w:t>
      </w:r>
      <w:r>
        <w:rPr>
          <w:bCs/>
          <w:b/>
        </w:rPr>
        <w:t xml:space="preserve">Chef</w:t>
      </w:r>
      <w:r>
        <w:t xml:space="preserve"> </w:t>
      </w:r>
      <w:r>
        <w:t xml:space="preserve">within the vibrant, multifaceted context of</w:t>
      </w:r>
      <w:r>
        <w:t xml:space="preserve"> </w:t>
      </w:r>
      <w:r>
        <w:rPr>
          <w:bCs/>
          <w:b/>
        </w:rPr>
        <w:t xml:space="preserve">Canada Toronto</w:t>
      </w:r>
      <w:r>
        <w:t xml:space="preserve">. It is not merely a story about cooking techniques or knife skills; it is a narrative about identity, adaptation, and the profound responsibility that comes with feeding one of the most diverse cities on Earth.</w:t>
      </w:r>
    </w:p>
    <w:p>
      <w:pPr>
        <w:pStyle w:val="BodyText"/>
      </w:pPr>
      <w:r>
        <w:t xml:space="preserve">The decision to pursue this path was not impulsive. It was born out of an observation: food is the universal language. However, in</w:t>
      </w:r>
      <w:r>
        <w:t xml:space="preserve"> </w:t>
      </w:r>
      <w:r>
        <w:rPr>
          <w:bCs/>
          <w:b/>
        </w:rPr>
        <w:t xml:space="preserve">Canada Toronto</w:t>
      </w:r>
      <w:r>
        <w:t xml:space="preserve">, this language speaks thousands of dialects simultaneously. As a</w:t>
      </w:r>
      <w:r>
        <w:t xml:space="preserve"> </w:t>
      </w:r>
      <w:r>
        <w:rPr>
          <w:bCs/>
          <w:b/>
        </w:rPr>
        <w:t xml:space="preserve">Chef</w:t>
      </w:r>
      <w:r>
        <w:t xml:space="preserve">, I realized early on that my role extends beyond preparing meals; it involves curating experiences that reflect the demographic tapestry of its inhabitants. This realization shifted my perspective from seeing cooking as a trade to viewing it as an act of cultural diplomacy.</w:t>
      </w:r>
    </w:p>
    <w:bookmarkEnd w:id="20"/>
    <w:bookmarkStart w:id="21" w:name="X68a2665acd724b9eb087949864742f39ccc7580"/>
    <w:p>
      <w:pPr>
        <w:pStyle w:val="Heading2"/>
      </w:pPr>
      <w:r>
        <w:t xml:space="preserve">II. The Mythos and Reality of Canadian Cuisine</w:t>
      </w:r>
    </w:p>
    <w:p>
      <w:pPr>
        <w:pStyle w:val="FirstParagraph"/>
      </w:pPr>
      <w:r>
        <w:t xml:space="preserve">Historically, Canadian cuisine has been viewed by outsiders as somewhat ambiguous or lacking in distinct identity compared to its neighbors, the United States and France. However, my reflection reveals that this ambiguity is precisely its strength. In</w:t>
      </w:r>
      <w:r>
        <w:t xml:space="preserve"> </w:t>
      </w:r>
      <w:r>
        <w:rPr>
          <w:bCs/>
          <w:b/>
        </w:rPr>
        <w:t xml:space="preserve">Canada Toronto</w:t>
      </w:r>
      <w:r>
        <w:t xml:space="preserve">, the concept of "Canadian food" is being actively rewritten every day. It is no longer defined solely by poutine or maple syrup, although those remain iconic staples.</w:t>
      </w:r>
    </w:p>
    <w:p>
      <w:pPr>
        <w:pStyle w:val="BodyText"/>
      </w:pPr>
      <w:r>
        <w:t xml:space="preserve">Becoming a</w:t>
      </w:r>
      <w:r>
        <w:t xml:space="preserve"> </w:t>
      </w:r>
      <w:r>
        <w:rPr>
          <w:bCs/>
          <w:b/>
        </w:rPr>
        <w:t xml:space="preserve">Chef</w:t>
      </w:r>
      <w:r>
        <w:t xml:space="preserve"> </w:t>
      </w:r>
      <w:r>
        <w:t xml:space="preserve">in this region requires an understanding of Indigenous ingredients that have been sustainably managed for millennia. There is a growing respect for bison, elk, wild rice (manoomin), and cedar-infused preparations. As I trained, I learned that being a</w:t>
      </w:r>
      <w:r>
        <w:t xml:space="preserve"> </w:t>
      </w:r>
      <w:r>
        <w:rPr>
          <w:bCs/>
          <w:b/>
        </w:rPr>
        <w:t xml:space="preserve">Chef</w:t>
      </w:r>
      <w:r>
        <w:t xml:space="preserve"> </w:t>
      </w:r>
      <w:r>
        <w:t xml:space="preserve">here means acknowledging the land. It involves sourcing from local farmers who practice regenerative agriculture and respecting the seasonal constraints of the Canadian climate. This seasonality dictates the rhythm of life in professional kitchens across</w:t>
      </w:r>
      <w:r>
        <w:t xml:space="preserve"> </w:t>
      </w:r>
      <w:r>
        <w:rPr>
          <w:bCs/>
          <w:b/>
        </w:rPr>
        <w:t xml:space="preserve">Canada Toronto</w:t>
      </w:r>
      <w:r>
        <w:t xml:space="preserve">. The brutal winter months force creativity, leading to root vegetable stews and preserved foods, while summer brings a explosion of berries, stone fruits, and fresh herbs that define local menus.</w:t>
      </w:r>
    </w:p>
    <w:bookmarkEnd w:id="21"/>
    <w:bookmarkStart w:id="22" w:name="X3c420cc28c63b979be2d8a526e0009147edaa40"/>
    <w:p>
      <w:pPr>
        <w:pStyle w:val="Heading2"/>
      </w:pPr>
      <w:r>
        <w:t xml:space="preserve">III. Toronto: A Global Microcosm on a Plate</w:t>
      </w:r>
    </w:p>
    <w:p>
      <w:pPr>
        <w:pStyle w:val="FirstParagraph"/>
      </w:pPr>
      <w:r>
        <w:t xml:space="preserve">If one must understand the modern</w:t>
      </w:r>
      <w:r>
        <w:t xml:space="preserve"> </w:t>
      </w:r>
      <w:r>
        <w:rPr>
          <w:bCs/>
          <w:b/>
        </w:rPr>
        <w:t xml:space="preserve">Chef</w:t>
      </w:r>
      <w:r>
        <w:t xml:space="preserve">, one must walk the streets of</w:t>
      </w:r>
      <w:r>
        <w:t xml:space="preserve"> </w:t>
      </w:r>
      <w:r>
        <w:rPr>
          <w:bCs/>
          <w:b/>
        </w:rPr>
        <w:t xml:space="preserve">Canada Toronto</w:t>
      </w:r>
      <w:r>
        <w:t xml:space="preserve">. This city is often cited as one of the most multicultural cities in the world. In neighborhoods like Chinatown, Little Italy, Koreatown, and Kensington Market, a single street corner can offer authentic tastes from dozens of different nations. For a</w:t>
      </w:r>
      <w:r>
        <w:t xml:space="preserve"> </w:t>
      </w:r>
      <w:r>
        <w:rPr>
          <w:bCs/>
          <w:b/>
        </w:rPr>
        <w:t xml:space="preserve">Chef</w:t>
      </w:r>
      <w:r>
        <w:t xml:space="preserve">, this presents both an immense opportunity and a significant challenge.</w:t>
      </w:r>
    </w:p>
    <w:p>
      <w:pPr>
        <w:pStyle w:val="BodyText"/>
      </w:pPr>
      <w:r>
        <w:t xml:space="preserve">The challenge lies in authenticity versus fusion. There is pressure to create "fusion" dishes that appeal to broad palates, but there is also a deep respect for traditional methods among the immigrant communities who have settled here. My reflection on this aspect highlights the importance of humility. A</w:t>
      </w:r>
      <w:r>
        <w:t xml:space="preserve"> </w:t>
      </w:r>
      <w:r>
        <w:rPr>
          <w:bCs/>
          <w:b/>
        </w:rPr>
        <w:t xml:space="preserve">Chef</w:t>
      </w:r>
      <w:r>
        <w:t xml:space="preserve"> </w:t>
      </w:r>
      <w:r>
        <w:t xml:space="preserve">in</w:t>
      </w:r>
      <w:r>
        <w:t xml:space="preserve"> </w:t>
      </w:r>
      <w:r>
        <w:rPr>
          <w:bCs/>
          <w:b/>
        </w:rPr>
        <w:t xml:space="preserve">Canada Toronto</w:t>
      </w:r>
      <w:r>
        <w:t xml:space="preserve"> </w:t>
      </w:r>
      <w:r>
        <w:t xml:space="preserve">must listen to the community they serve. It requires engaging with ingredients that may be unfamiliar and sourcing them from specialized vendors who understand their cultural significance.</w:t>
      </w:r>
    </w:p>
    <w:p>
      <w:pPr>
        <w:pStyle w:val="BodyText"/>
      </w:pPr>
      <w:r>
        <w:t xml:space="preserve">I have found that successful chefs in this region do not appropriate; they collaborate. They invite perspectives from colleagues and customers of diverse backgrounds to refine their craft. This dynamic environment ensures that the culinary scene in</w:t>
      </w:r>
      <w:r>
        <w:t xml:space="preserve"> </w:t>
      </w:r>
      <w:r>
        <w:rPr>
          <w:bCs/>
          <w:b/>
        </w:rPr>
        <w:t xml:space="preserve">Canada Toronto</w:t>
      </w:r>
      <w:r>
        <w:t xml:space="preserve"> </w:t>
      </w:r>
      <w:r>
        <w:t xml:space="preserve">remains fresh, innovative, and deeply rooted in social reality rather than abstract gastronomic theory.</w:t>
      </w:r>
    </w:p>
    <w:bookmarkEnd w:id="22"/>
    <w:bookmarkStart w:id="23" w:name="Xcf36c8c21ba313c0639e559269bba4c586b51d6"/>
    <w:p>
      <w:pPr>
        <w:pStyle w:val="Heading2"/>
      </w:pPr>
      <w:r>
        <w:t xml:space="preserve">IV. Professional Rigor and Mental Resilience</w:t>
      </w:r>
    </w:p>
    <w:p>
      <w:pPr>
        <w:pStyle w:val="FirstParagraph"/>
      </w:pPr>
      <w:r>
        <w:t xml:space="preserve">Beyond culture and ingredients, the journey to becoming a</w:t>
      </w:r>
      <w:r>
        <w:t xml:space="preserve"> </w:t>
      </w:r>
      <w:r>
        <w:rPr>
          <w:bCs/>
          <w:b/>
        </w:rPr>
        <w:t xml:space="preserve">Chef</w:t>
      </w:r>
      <w:r>
        <w:t xml:space="preserve"> </w:t>
      </w:r>
      <w:r>
        <w:t xml:space="preserve">is physically and mentally grueling. The kitchen brigade system, while evolving, still demands discipline, speed, and precision. Working in the high-pressure environment of</w:t>
      </w:r>
      <w:r>
        <w:t xml:space="preserve"> </w:t>
      </w:r>
      <w:r>
        <w:rPr>
          <w:bCs/>
          <w:b/>
        </w:rPr>
        <w:t xml:space="preserve">Canada Toronto’s</w:t>
      </w:r>
      <w:r>
        <w:t xml:space="preserve"> </w:t>
      </w:r>
      <w:r>
        <w:t xml:space="preserve">dining scene adds another layer of complexity. The city boasts a dense concentration of award-winning restaurants, Michelin-starred establishments (in emerging categories), and bustling food halls.</w:t>
      </w:r>
    </w:p>
    <w:p>
      <w:pPr>
        <w:pStyle w:val="BodyText"/>
      </w:pPr>
      <w:r>
        <w:t xml:space="preserve">This competitive atmosphere pushes every</w:t>
      </w:r>
      <w:r>
        <w:t xml:space="preserve"> </w:t>
      </w:r>
      <w:r>
        <w:rPr>
          <w:bCs/>
          <w:b/>
        </w:rPr>
        <w:t xml:space="preserve">Chef</w:t>
      </w:r>
      <w:r>
        <w:t xml:space="preserve"> </w:t>
      </w:r>
      <w:r>
        <w:t xml:space="preserve">to elevate their standards. It is not enough to simply cook well; one must innovate constantly. I have reflected deeply on the mental toll of this profession. The long hours, the heat, and the expectation of perfection require a level of resilience that few other professions demand equally. However, it is also where camaraderie thrives. In</w:t>
      </w:r>
      <w:r>
        <w:t xml:space="preserve"> </w:t>
      </w:r>
      <w:r>
        <w:rPr>
          <w:bCs/>
          <w:b/>
        </w:rPr>
        <w:t xml:space="preserve">Canada Toronto</w:t>
      </w:r>
      <w:r>
        <w:t xml:space="preserve">, there is a supportive network of culinary schools and mentorship programs that emphasize work-life balance more than in previous decades. This cultural shift allows chefs to pursue passion without sacrificing health, ensuring the longevity of careers.</w:t>
      </w:r>
    </w:p>
    <w:bookmarkEnd w:id="23"/>
    <w:bookmarkStart w:id="24" w:name="Xd0651095171a86cca73d4970249fba9c3aaeea9"/>
    <w:p>
      <w:pPr>
        <w:pStyle w:val="Heading2"/>
      </w:pPr>
      <w:r>
        <w:t xml:space="preserve">V. Sustainability and Ethical Responsibility</w:t>
      </w:r>
    </w:p>
    <w:p>
      <w:pPr>
        <w:pStyle w:val="FirstParagraph"/>
      </w:pPr>
      <w:r>
        <w:t xml:space="preserve">A crucial component of my reflection involves sustainability.</w:t>
      </w:r>
      <w:r>
        <w:t xml:space="preserve"> </w:t>
      </w:r>
      <w:r>
        <w:rPr>
          <w:bCs/>
          <w:b/>
        </w:rPr>
        <w:t xml:space="preserve">Canada Toronto</w:t>
      </w:r>
      <w:r>
        <w:t xml:space="preserve">, like much of Canada, is increasingly conscious of its environmental footprint. As a</w:t>
      </w:r>
      <w:r>
        <w:t xml:space="preserve"> </w:t>
      </w:r>
      <w:r>
        <w:rPr>
          <w:bCs/>
          <w:b/>
        </w:rPr>
        <w:t xml:space="preserve">Chef</w:t>
      </w:r>
      <w:r>
        <w:t xml:space="preserve">, I feel a duty to minimize waste (zero-waste cooking), reduce carbon emissions through local sourcing, and advocate for sustainable seafood practices.</w:t>
      </w:r>
    </w:p>
    <w:p>
      <w:pPr>
        <w:pStyle w:val="BodyText"/>
      </w:pPr>
      <w:r>
        <w:t xml:space="preserve">This is not just a trend; it is an ethical imperative. Consumers in this city are educated and demanding. They want to know the origin of their food. Therefore, the modern</w:t>
      </w:r>
      <w:r>
        <w:t xml:space="preserve"> </w:t>
      </w:r>
      <w:r>
        <w:rPr>
          <w:bCs/>
          <w:b/>
        </w:rPr>
        <w:t xml:space="preserve">Chef</w:t>
      </w:r>
      <w:r>
        <w:t xml:space="preserve"> </w:t>
      </w:r>
      <w:r>
        <w:t xml:space="preserve">acts as an educator as much as a cook. By explaining why a dish features locally foraged mushrooms or sustainably caught lake trout, I contribute to a broader conversation about environmental stewardship in</w:t>
      </w:r>
      <w:r>
        <w:t xml:space="preserve"> </w:t>
      </w:r>
      <w:r>
        <w:rPr>
          <w:bCs/>
          <w:b/>
        </w:rPr>
        <w:t xml:space="preserve">Canada Toronto</w:t>
      </w:r>
      <w:r>
        <w:t xml:space="preserve">.</w:t>
      </w:r>
    </w:p>
    <w:bookmarkEnd w:id="24"/>
    <w:bookmarkStart w:id="25" w:name="vi.-conclusion-a-lifelong-commitment"/>
    <w:p>
      <w:pPr>
        <w:pStyle w:val="Heading2"/>
      </w:pPr>
      <w:r>
        <w:t xml:space="preserve">VI. Conclusion: A Lifelong Commitment</w:t>
      </w:r>
    </w:p>
    <w:p>
      <w:pPr>
        <w:pStyle w:val="FirstParagraph"/>
      </w:pPr>
      <w:r>
        <w:t xml:space="preserve">In conclusion, the aspiration to become a</w:t>
      </w:r>
      <w:r>
        <w:t xml:space="preserve"> </w:t>
      </w:r>
      <w:r>
        <w:rPr>
          <w:bCs/>
          <w:b/>
        </w:rPr>
        <w:t xml:space="preserve">Chef</w:t>
      </w:r>
      <w:r>
        <w:t xml:space="preserve"> </w:t>
      </w:r>
      <w:r>
        <w:t xml:space="preserve">in</w:t>
      </w:r>
      <w:r>
        <w:t xml:space="preserve"> </w:t>
      </w:r>
      <w:r>
        <w:rPr>
          <w:bCs/>
          <w:b/>
        </w:rPr>
        <w:t xml:space="preserve">Canada Toronto</w:t>
      </w:r>
      <w:r>
        <w:t xml:space="preserve"> </w:t>
      </w:r>
      <w:r>
        <w:t xml:space="preserve">is a commitment to a life of continuous learning and service. It is an endeavor that blends artistic creativity with technical precision, cultural appreciation with business acumen, and environmental responsibility with culinary tradition.</w:t>
      </w:r>
    </w:p>
    <w:p>
      <w:pPr>
        <w:pStyle w:val="BodyText"/>
      </w:pPr>
      <w:r>
        <w:t xml:space="preserve">This reflection paper serves as a testament to the complexity of this role.</w:t>
      </w:r>
      <w:r>
        <w:t xml:space="preserve"> </w:t>
      </w:r>
      <w:r>
        <w:rPr>
          <w:bCs/>
          <w:b/>
        </w:rPr>
        <w:t xml:space="preserve">Canada Toronto</w:t>
      </w:r>
      <w:r>
        <w:t xml:space="preserve"> </w:t>
      </w:r>
      <w:r>
        <w:t xml:space="preserve">offers an unparalleled playground for gastronomic exploration due to its diversity and natural resources. To be a</w:t>
      </w:r>
      <w:r>
        <w:t xml:space="preserve"> </w:t>
      </w:r>
      <w:r>
        <w:rPr>
          <w:bCs/>
          <w:b/>
        </w:rPr>
        <w:t xml:space="preserve">Chef</w:t>
      </w:r>
      <w:r>
        <w:t xml:space="preserve"> </w:t>
      </w:r>
      <w:r>
        <w:t xml:space="preserve">here is to participate in the ongoing story of immigration, innovation, and community building through the medium of food. It is challenging, demanding, but ultimately profoundly rewarding. As I move forward in my career, I carry with me the understanding that every plate served is an invitation for connection—a small gesture that reflects the larger spirit of hospitality found throughout</w:t>
      </w:r>
      <w:r>
        <w:t xml:space="preserve"> </w:t>
      </w:r>
      <w:r>
        <w:rPr>
          <w:bCs/>
          <w:b/>
        </w:rPr>
        <w:t xml:space="preserve">Canada Toronto</w:t>
      </w:r>
      <w:r>
        <w:t xml:space="preserve">.</w:t>
      </w:r>
    </w:p>
    <w:p>
      <w:pPr>
        <w:pStyle w:val="BodyText"/>
      </w:pPr>
      <w:r>
        <w:t xml:space="preserve">The journey does not end with certification; it begins there. The flavors of</w:t>
      </w:r>
      <w:r>
        <w:t xml:space="preserve"> </w:t>
      </w:r>
      <w:r>
        <w:rPr>
          <w:bCs/>
          <w:b/>
        </w:rPr>
        <w:t xml:space="preserve">Canada Toronto</w:t>
      </w:r>
      <w:r>
        <w:t xml:space="preserve"> </w:t>
      </w:r>
      <w:r>
        <w:t xml:space="preserve">are ever-changing, and so too must be the vision of every dedicated</w:t>
      </w:r>
      <w:r>
        <w:t xml:space="preserve"> </w:t>
      </w:r>
      <w:r>
        <w:rPr>
          <w:bCs/>
          <w:b/>
        </w:rPr>
        <w:t xml:space="preserve">Chef</w:t>
      </w:r>
      <w:r>
        <w:t xml:space="preserve">. This document affirms my readiness to embrace that challenge with passion, respect, and skill.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Culinary Journey of a Chef in Canada, Toronto</dc:title>
  <dc:creator/>
  <cp:keywords/>
  <dcterms:created xsi:type="dcterms:W3CDTF">2026-07-29T22:00:03Z</dcterms:created>
  <dcterms:modified xsi:type="dcterms:W3CDTF">2026-07-29T22:00:03Z</dcterms:modified>
</cp:coreProperties>
</file>

<file path=docProps/custom.xml><?xml version="1.0" encoding="utf-8"?>
<Properties xmlns="http://schemas.openxmlformats.org/officeDocument/2006/custom-properties" xmlns:vt="http://schemas.openxmlformats.org/officeDocument/2006/docPropsVTypes"/>
</file>