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Cooking:</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Chile</w:t>
      </w:r>
      <w:r>
        <w:t xml:space="preserve"> </w:t>
      </w:r>
      <w:r>
        <w:t xml:space="preserve">Santiago</w:t>
      </w:r>
    </w:p>
    <w:bookmarkStart w:id="26" w:name="X23bbda98c6b752935396c4592d1bb297926a651"/>
    <w:p>
      <w:pPr>
        <w:pStyle w:val="Heading1"/>
      </w:pPr>
      <w:r>
        <w:t xml:space="preserve">The Culinary Soul of Chile Santiago: A Reflection on the Role of the Chef</w:t>
      </w:r>
    </w:p>
    <w:p>
      <w:pPr>
        <w:pStyle w:val="FirstParagraph"/>
      </w:pPr>
      <w:r>
        <w:t xml:space="preserve">In the grand tapestry of gastronomy, few titles carry as much weight, responsibility, and artistic freedom as that of a</w:t>
      </w:r>
      <w:r>
        <w:t xml:space="preserve"> </w:t>
      </w:r>
      <w:r>
        <w:rPr>
          <w:bCs/>
          <w:b/>
        </w:rPr>
        <w:t xml:space="preserve">Chef</w:t>
      </w:r>
      <w:r>
        <w:t xml:space="preserve">. To be a chef is to be an artist without a canvas that changes with every season, an architect building structures out of flavor and texture, and historically speaking in this context, it is to act as the guardian of cultural identity. This reflection explores the multifaceted role of the modern</w:t>
      </w:r>
      <w:r>
        <w:t xml:space="preserve"> </w:t>
      </w:r>
      <w:r>
        <w:rPr>
          <w:bCs/>
          <w:b/>
        </w:rPr>
        <w:t xml:space="preserve">Chef</w:t>
      </w:r>
      <w:r>
        <w:t xml:space="preserve">, specifically within the vibrant, rapidly evolving culinary landscape of</w:t>
      </w:r>
      <w:r>
        <w:t xml:space="preserve"> </w:t>
      </w:r>
      <w:r>
        <w:rPr>
          <w:bCs/>
          <w:b/>
        </w:rPr>
        <w:t xml:space="preserve">Chile Santiago</w:t>
      </w:r>
      <w:r>
        <w:t xml:space="preserve">. It is an exploration of how food serves not merely as sustenance but as a profound medium for storytelling, social connection, and national pride.</w:t>
      </w:r>
    </w:p>
    <w:bookmarkStart w:id="20" w:name="X809ea49861c4fe9f4b0e3abed7230aa48173e64"/>
    <w:p>
      <w:pPr>
        <w:pStyle w:val="Heading2"/>
      </w:pPr>
      <w:r>
        <w:t xml:space="preserve">The Chef as Cultural Steward in a Modern Context</w:t>
      </w:r>
    </w:p>
    <w:p>
      <w:pPr>
        <w:pStyle w:val="FirstParagraph"/>
      </w:pPr>
      <w:r>
        <w:t xml:space="preserve">The traditional perception of a chef is often confined to the heat of the kitchen and the precision of service. However, in contemporary</w:t>
      </w:r>
      <w:r>
        <w:t xml:space="preserve"> </w:t>
      </w:r>
      <w:r>
        <w:rPr>
          <w:bCs/>
          <w:b/>
        </w:rPr>
        <w:t xml:space="preserve">Chile Santiago</w:t>
      </w:r>
      <w:r>
        <w:t xml:space="preserve">, this role has expanded significantly. The capital city has emerged as one of Latin America’s most dynamic culinary capitals, transitioning from a place known primarily for basic local fare to a hub for innovation rooted in tradition. In this environment, the</w:t>
      </w:r>
      <w:r>
        <w:t xml:space="preserve"> </w:t>
      </w:r>
      <w:r>
        <w:rPr>
          <w:bCs/>
          <w:b/>
        </w:rPr>
        <w:t xml:space="preserve">Chef</w:t>
      </w:r>
      <w:r>
        <w:t xml:space="preserve"> </w:t>
      </w:r>
      <w:r>
        <w:t xml:space="preserve">is no longer just a cook; they are curators of history.</w:t>
      </w:r>
    </w:p>
    <w:p>
      <w:pPr>
        <w:pStyle w:val="BodyText"/>
      </w:pPr>
      <w:r>
        <w:t xml:space="preserve">Santiago presents a unique paradox and opportunity. It is metropolis defined by its rapid modernization, yet it sits at the foot of the Andes and within reach of some of the world’s most diverse terroirs. The modern chef here must navigate this duality. They are tasked with honoring ancient Mapuche techniques, Spanish colonial influences, and Italian immigrant traditions while simultaneously pushing boundaries with molecular gastronomy or avant-garde presentations. This requires a chef to possess not only technical culinary skills but also deep historical knowledge and sociological insight.</w:t>
      </w:r>
    </w:p>
    <w:bookmarkEnd w:id="20"/>
    <w:bookmarkStart w:id="21" w:name="X9027623fa91dcc168dbad21c224bd888af00503"/>
    <w:p>
      <w:pPr>
        <w:pStyle w:val="Heading2"/>
      </w:pPr>
      <w:r>
        <w:t xml:space="preserve">The Influence of Terroir: From Andes to Ocean</w:t>
      </w:r>
    </w:p>
    <w:p>
      <w:pPr>
        <w:pStyle w:val="FirstParagraph"/>
      </w:pPr>
      <w:r>
        <w:t xml:space="preserve">A defining characteristic of cooking in</w:t>
      </w:r>
      <w:r>
        <w:t xml:space="preserve"> </w:t>
      </w:r>
      <w:r>
        <w:rPr>
          <w:bCs/>
          <w:b/>
        </w:rPr>
        <w:t xml:space="preserve">Chile Santiago</w:t>
      </w:r>
      <w:r>
        <w:t xml:space="preserve"> </w:t>
      </w:r>
      <w:r>
        <w:t xml:space="preserve">is the accessibility of unparalleled ingredients. Chile’s geography, stretching over 4,000 kilometers from desert to glacier, offers a chef an almost infinite palette. A reflection on the role of the chef in this region must acknowledge their responsibility to source responsibly and highlight these local treasures.</w:t>
      </w:r>
    </w:p>
    <w:p>
      <w:pPr>
        <w:pStyle w:val="BodyText"/>
      </w:pPr>
      <w:r>
        <w:t xml:space="preserve">In Santiago specifically, there has been a remarkable shift toward "kilometer zero" cuisine. Chefs are increasingly looking beyond traditional markets to connect with small-scale producers in regions like Colchagua for wines and fruits, or the northern deserts for native botanicals like chachacoma and calafate. The chef becomes an advocate for sustainable agriculture and biodiversity. By highlighting ingredients such as huemul (now protected), wild sea urchins from the coast, or ancient grains from the central valley, the chef educates diners about the ecological richness of their country. This connection between land and plate is crucial in</w:t>
      </w:r>
      <w:r>
        <w:t xml:space="preserve"> </w:t>
      </w:r>
      <w:r>
        <w:rPr>
          <w:bCs/>
          <w:b/>
        </w:rPr>
        <w:t xml:space="preserve">Chile Santiago</w:t>
      </w:r>
      <w:r>
        <w:t xml:space="preserve">, where urbanization often threatens to disconnect citizens from their agricultural roots.</w:t>
      </w:r>
    </w:p>
    <w:bookmarkEnd w:id="21"/>
    <w:bookmarkStart w:id="22" w:name="X5cd94c7e1ce7e18ffc6a449f80266d09a724af9"/>
    <w:p>
      <w:pPr>
        <w:pStyle w:val="Heading2"/>
      </w:pPr>
      <w:r>
        <w:t xml:space="preserve">Santiago: The Crucible of Innovation and Tradition</w:t>
      </w:r>
    </w:p>
    <w:p>
      <w:pPr>
        <w:pStyle w:val="FirstParagraph"/>
      </w:pPr>
      <w:r>
        <w:rPr>
          <w:bCs/>
          <w:b/>
        </w:rPr>
        <w:t xml:space="preserve">Chile Santiago</w:t>
      </w:r>
      <w:r>
        <w:t xml:space="preserve"> </w:t>
      </w:r>
      <w:r>
        <w:t xml:space="preserve">serves as the beating heart of this culinary revolution. It is in the neighborhoods of Providencia, Lastarria, and Bellavista that one finds the highest concentration of culinary experimentation. Here, the</w:t>
      </w:r>
      <w:r>
        <w:t xml:space="preserve"> </w:t>
      </w:r>
      <w:r>
        <w:rPr>
          <w:bCs/>
          <w:b/>
        </w:rPr>
        <w:t xml:space="preserve">Chef</w:t>
      </w:r>
      <w:r>
        <w:t xml:space="preserve"> </w:t>
      </w:r>
      <w:r>
        <w:t xml:space="preserve">acts as a cultural bridge. The city’s diverse population means that flavors from Peru, Argentina, Spain, and even East Asia blend seamlessly with local Palomero cuisine.</w:t>
      </w:r>
    </w:p>
    <w:p>
      <w:pPr>
        <w:pStyle w:val="BodyText"/>
      </w:pPr>
      <w:r>
        <w:t xml:space="preserve">This diversity challenges the chef to be inclusive yet distinct. How does one create a dish that respects the heritage of empanadas or curanto while introducing new textures? The answer lies in respect for origin combined with creative freedom. For instance, reimagining a classic Pastel de Choclo using locally sourced meats and perhaps incorporating native herbs like boldo or chile dulce in subtle ways allows the chef to speak to both older generations and younger, globally minded palates. In</w:t>
      </w:r>
      <w:r>
        <w:t xml:space="preserve"> </w:t>
      </w:r>
      <w:r>
        <w:rPr>
          <w:bCs/>
          <w:b/>
        </w:rPr>
        <w:t xml:space="preserve">Chile Santiago</w:t>
      </w:r>
      <w:r>
        <w:t xml:space="preserve">, the dining experience is not just about eating; it is a social ritual where community is rebuilt over shared plates.</w:t>
      </w:r>
    </w:p>
    <w:bookmarkEnd w:id="22"/>
    <w:bookmarkStart w:id="23" w:name="X30aaec87647d4444e2245170e1eb077c8ae689c"/>
    <w:p>
      <w:pPr>
        <w:pStyle w:val="Heading2"/>
      </w:pPr>
      <w:r>
        <w:t xml:space="preserve">The Social Responsibility of the Modern Chef</w:t>
      </w:r>
    </w:p>
    <w:p>
      <w:pPr>
        <w:pStyle w:val="FirstParagraph"/>
      </w:pPr>
      <w:r>
        <w:t xml:space="preserve">Beyond technique and tradition, there is a profound ethical dimension to being a</w:t>
      </w:r>
      <w:r>
        <w:t xml:space="preserve"> </w:t>
      </w:r>
      <w:r>
        <w:rPr>
          <w:bCs/>
          <w:b/>
        </w:rPr>
        <w:t xml:space="preserve">Chef</w:t>
      </w:r>
      <w:r>
        <w:t xml:space="preserve">. In</w:t>
      </w:r>
      <w:r>
        <w:t xml:space="preserve"> </w:t>
      </w:r>
      <w:r>
        <w:rPr>
          <w:bCs/>
          <w:b/>
        </w:rPr>
        <w:t xml:space="preserve">Chile Santiago</w:t>
      </w:r>
      <w:r>
        <w:t xml:space="preserve">, as in much of the world, food security and waste management are critical issues. The modern chef is increasingly expected to lead by example. This involves implementing zero-waste kitchens where vegetable peels become stocks, stale bread becomes croutons or thickeners, and imperfect produce is celebrated rather than discarded.</w:t>
      </w:r>
    </w:p>
    <w:p>
      <w:pPr>
        <w:pStyle w:val="BodyText"/>
      </w:pPr>
      <w:r>
        <w:t xml:space="preserve">Furthermore, chefs in Santiago play a vital role in social equity. Many prominent restaurants have begun initiatives to employ at-risk youth from the periphery of the city or to donate surplus food to local shelters. This transforms the kitchen from an exclusive fortress into a community center. The</w:t>
      </w:r>
      <w:r>
        <w:t xml:space="preserve"> </w:t>
      </w:r>
      <w:r>
        <w:rPr>
          <w:bCs/>
          <w:b/>
        </w:rPr>
        <w:t xml:space="preserve">Chef</w:t>
      </w:r>
      <w:r>
        <w:t xml:space="preserve"> </w:t>
      </w:r>
      <w:r>
        <w:t xml:space="preserve">becomes a mentor, not just in knife skills, but in life skills and professionalism, offering pathways out of poverty through hospitality.</w:t>
      </w:r>
    </w:p>
    <w:bookmarkEnd w:id="23"/>
    <w:bookmarkStart w:id="24" w:name="Xe81c2b4280d9fa648e79367046f85e3f2777c0a"/>
    <w:p>
      <w:pPr>
        <w:pStyle w:val="Heading2"/>
      </w:pPr>
      <w:r>
        <w:t xml:space="preserve">The Future of Gastronomy in Chile Santiago</w:t>
      </w:r>
    </w:p>
    <w:p>
      <w:pPr>
        <w:pStyle w:val="FirstParagraph"/>
      </w:pPr>
      <w:r>
        <w:t xml:space="preserve">Looking forward, the trajectory for chefs in</w:t>
      </w:r>
      <w:r>
        <w:t xml:space="preserve"> </w:t>
      </w:r>
      <w:r>
        <w:rPr>
          <w:bCs/>
          <w:b/>
        </w:rPr>
        <w:t xml:space="preserve">Chile Santiago</w:t>
      </w:r>
      <w:r>
        <w:t xml:space="preserve"> </w:t>
      </w:r>
      <w:r>
        <w:t xml:space="preserve">is one of global recognition coupled with local introspection. As international tourists flock to Chile to experience its wine valleys and Andean landscapes, they inevitably seek out the culinary experiences that define these places. The chef is the ambassador of this hospitality.</w:t>
      </w:r>
    </w:p>
    <w:p>
      <w:pPr>
        <w:pStyle w:val="BodyText"/>
      </w:pPr>
      <w:r>
        <w:t xml:space="preserve">The challenge for future chefs will be maintaining authenticity amidst globalization. There is a risk of homogenization, where high-end restaurants worldwide start tasting similar due to shared trends. The unique voice of Chilean cuisine—characterized by its fresh seafood, robust wines, and indigenous ingredients—must remain distinct. The chef must continue to dig deeper into the country’s culinary archives to find stories that have been forgotten or overlooked.</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Chef</w:t>
      </w:r>
      <w:r>
        <w:t xml:space="preserve"> </w:t>
      </w:r>
      <w:r>
        <w:t xml:space="preserve">in</w:t>
      </w:r>
      <w:r>
        <w:t xml:space="preserve"> </w:t>
      </w:r>
      <w:r>
        <w:rPr>
          <w:bCs/>
          <w:b/>
        </w:rPr>
        <w:t xml:space="preserve">Chile Santiago</w:t>
      </w:r>
      <w:r>
        <w:t xml:space="preserve"> </w:t>
      </w:r>
      <w:r>
        <w:t xml:space="preserve">is far more complex than simply preparing meals. It is a position of immense cultural stewardship, environmental advocacy, and social responsibility. The chef stands at the intersection of history and innovation, using food to narrate the story of Chile’s diverse landscapes and people. As Santiago continues to grow as a global gastronomic destination, it is imperative that chefs remain grounded in their commitment to local producers, sustainable practices, and authentic storytelling.</w:t>
      </w:r>
    </w:p>
    <w:p>
      <w:pPr>
        <w:pStyle w:val="BodyText"/>
      </w:pPr>
      <w:r>
        <w:t xml:space="preserve">To reflect on the chef is to reflect on the soul of</w:t>
      </w:r>
      <w:r>
        <w:t xml:space="preserve"> </w:t>
      </w:r>
      <w:r>
        <w:rPr>
          <w:bCs/>
          <w:b/>
        </w:rPr>
        <w:t xml:space="preserve">Chile Santiago</w:t>
      </w:r>
      <w:r>
        <w:t xml:space="preserve">: dynamic, diverse, resilient, and deeply connected to its land. It is a reminder that every meal served in this vibrant capital is an act of love for history, nature, and community. The chef does not just feed the body; they nourish the cultural identity of a nation striving to define itself in the modern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Cooking: A Culinary Journey in Chile Santiago</dc:title>
  <dc:creator/>
  <dc:language>en</dc:language>
  <cp:keywords/>
  <dcterms:created xsi:type="dcterms:W3CDTF">2026-07-30T06:50:22Z</dcterms:created>
  <dcterms:modified xsi:type="dcterms:W3CDTF">2026-07-30T06:50:22Z</dcterms:modified>
</cp:coreProperties>
</file>

<file path=docProps/custom.xml><?xml version="1.0" encoding="utf-8"?>
<Properties xmlns="http://schemas.openxmlformats.org/officeDocument/2006/custom-properties" xmlns:vt="http://schemas.openxmlformats.org/officeDocument/2006/docPropsVTypes"/>
</file>