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Crossroads:</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Beijing,</w:t>
      </w:r>
      <w:r>
        <w:t xml:space="preserve"> </w:t>
      </w:r>
      <w:r>
        <w:t xml:space="preserve">China</w:t>
      </w:r>
    </w:p>
    <w:bookmarkStart w:id="25" w:name="Xa705aa959af13b52f004c0d3a420202aa3105d5"/>
    <w:p>
      <w:pPr>
        <w:pStyle w:val="Heading1"/>
      </w:pPr>
      <w:r>
        <w:t xml:space="preserve">The Culinary Crossroads: A Reflection on the Chef in Beijing, China</w:t>
      </w:r>
    </w:p>
    <w:p>
      <w:pPr>
        <w:pStyle w:val="FirstParagraph"/>
      </w:pPr>
      <w:r>
        <w:t xml:space="preserve">To understand the soul of a city is often to taste its streets. In no place is this more evident than in Beijing, China. As I reflect upon the role of the</w:t>
      </w:r>
      <w:r>
        <w:t xml:space="preserve"> </w:t>
      </w:r>
      <w:r>
        <w:rPr>
          <w:bCs/>
          <w:b/>
        </w:rPr>
        <w:t xml:space="preserve">Chef</w:t>
      </w:r>
      <w:r>
        <w:t xml:space="preserve"> </w:t>
      </w:r>
      <w:r>
        <w:t xml:space="preserve">within this ancient yet rapidly modernizing metropolis, I am struck by the profound duality that defines both the culinary landscape and the gastronomic practitioner. The</w:t>
      </w:r>
      <w:r>
        <w:t xml:space="preserve"> </w:t>
      </w:r>
      <w:r>
        <w:rPr>
          <w:bCs/>
          <w:b/>
        </w:rPr>
        <w:t xml:space="preserve">Chef</w:t>
      </w:r>
      <w:r>
        <w:t xml:space="preserve"> </w:t>
      </w:r>
      <w:r>
        <w:t xml:space="preserve">here is not merely a cook; they are an archivist of flavor, a diplomat of tradition, and an innovator navigating the turbulent waters of globalization. To stand in a kitchen in</w:t>
      </w:r>
      <w:r>
        <w:t xml:space="preserve"> </w:t>
      </w:r>
      <w:r>
        <w:rPr>
          <w:bCs/>
          <w:b/>
        </w:rPr>
        <w:t xml:space="preserve">China Beijing</w:t>
      </w:r>
      <w:r>
        <w:t xml:space="preserve"> </w:t>
      </w:r>
      <w:r>
        <w:t xml:space="preserve">is to stand at the intersection of history and futurism, where every dish tells a story that spans millennia while simultaneously reaching toward tomorrow.</w:t>
      </w:r>
    </w:p>
    <w:bookmarkStart w:id="20" w:name="the-weight-of-history-imperial-roots"/>
    <w:p>
      <w:pPr>
        <w:pStyle w:val="Heading2"/>
      </w:pPr>
      <w:r>
        <w:t xml:space="preserve">The Weight of History: Imperial Roots</w:t>
      </w:r>
    </w:p>
    <w:p>
      <w:pPr>
        <w:pStyle w:val="FirstParagraph"/>
      </w:pPr>
      <w:r>
        <w:t xml:space="preserve">The city we call</w:t>
      </w:r>
      <w:r>
        <w:t xml:space="preserve"> </w:t>
      </w:r>
      <w:r>
        <w:rPr>
          <w:bCs/>
          <w:b/>
        </w:rPr>
        <w:t xml:space="preserve">Beijing China</w:t>
      </w:r>
      <w:r>
        <w:t xml:space="preserve">, formerly Peking, was once the imperial capital. It is a place where power was projected through banquets as much as through edicts. The concept of the</w:t>
      </w:r>
      <w:r>
        <w:t xml:space="preserve"> </w:t>
      </w:r>
      <w:r>
        <w:rPr>
          <w:bCs/>
          <w:b/>
        </w:rPr>
        <w:t xml:space="preserve">Chef</w:t>
      </w:r>
      <w:r>
        <w:t xml:space="preserve"> </w:t>
      </w:r>
      <w:r>
        <w:t xml:space="preserve">in this context carries a heavy historical baggage that is both honorable and burdensome. Imperial cuisine, particularly Peking Duck and various Manchu-Han feasts, required precision, presentation, and an adherence to ritual that bordered on the religious. For the modern</w:t>
      </w:r>
      <w:r>
        <w:t xml:space="preserve"> </w:t>
      </w:r>
      <w:r>
        <w:rPr>
          <w:bCs/>
          <w:b/>
        </w:rPr>
        <w:t xml:space="preserve">Chef</w:t>
      </w:r>
      <w:r>
        <w:t xml:space="preserve"> </w:t>
      </w:r>
      <w:r>
        <w:t xml:space="preserve">operating in this environment, there is an undeniable pressure to honor these roots.</w:t>
      </w:r>
    </w:p>
    <w:p>
      <w:pPr>
        <w:pStyle w:val="BodyText"/>
      </w:pPr>
      <w:r>
        <w:t xml:space="preserve">In my reflections on this role, I realize that the Beijing</w:t>
      </w:r>
      <w:r>
        <w:t xml:space="preserve"> </w:t>
      </w:r>
      <w:r>
        <w:rPr>
          <w:bCs/>
          <w:b/>
        </w:rPr>
        <w:t xml:space="preserve">Chef</w:t>
      </w:r>
      <w:r>
        <w:t xml:space="preserve"> </w:t>
      </w:r>
      <w:r>
        <w:t xml:space="preserve">must act as a custodian of memory. When preparing a dish like Dongpo Pork or executing the delicate knife skills required for "Dragon and Phoenix" dishes, they are not just combining ingredients; they are resurrecting moments from the Ming and Qing dynasties. This responsibility is unique to</w:t>
      </w:r>
      <w:r>
        <w:t xml:space="preserve"> </w:t>
      </w:r>
      <w:r>
        <w:rPr>
          <w:bCs/>
          <w:b/>
        </w:rPr>
        <w:t xml:space="preserve">China Beijing</w:t>
      </w:r>
      <w:r>
        <w:t xml:space="preserve">. In other culinary capitals like Paris or Tokyo, history is present, but in Beijing, it is palpable. The walls of the old hutongs whisper stories of imperial chefs who served emperors. For the contemporary chef, ignoring this lineage would be a disservice to the city’s identity.</w:t>
      </w:r>
    </w:p>
    <w:bookmarkEnd w:id="20"/>
    <w:bookmarkStart w:id="21" w:name="the-dance-of-tradition-and-innovation"/>
    <w:p>
      <w:pPr>
        <w:pStyle w:val="Heading2"/>
      </w:pPr>
      <w:r>
        <w:t xml:space="preserve">The Dance of Tradition and Innovation</w:t>
      </w:r>
    </w:p>
    <w:p>
      <w:pPr>
        <w:pStyle w:val="FirstParagraph"/>
      </w:pPr>
      <w:r>
        <w:t xml:space="preserve">However, to view the</w:t>
      </w:r>
      <w:r>
        <w:t xml:space="preserve"> </w:t>
      </w:r>
      <w:r>
        <w:rPr>
          <w:bCs/>
          <w:b/>
        </w:rPr>
        <w:t xml:space="preserve">Chef</w:t>
      </w:r>
      <w:r>
        <w:t xml:space="preserve"> </w:t>
      </w:r>
      <w:r>
        <w:t xml:space="preserve">in</w:t>
      </w:r>
      <w:r>
        <w:t xml:space="preserve"> </w:t>
      </w:r>
      <w:r>
        <w:rPr>
          <w:bCs/>
          <w:b/>
        </w:rPr>
        <w:t xml:space="preserve">China Beijing</w:t>
      </w:r>
    </w:p>
    <w:p>
      <w:pPr>
        <w:pStyle w:val="BodyText"/>
      </w:pPr>
      <w:r>
        <w:t xml:space="preserve">This fusion is not merely a trend; it is a necessity for survival in the competitive culinary scene of</w:t>
      </w:r>
      <w:r>
        <w:t xml:space="preserve"> </w:t>
      </w:r>
      <w:r>
        <w:rPr>
          <w:bCs/>
          <w:b/>
        </w:rPr>
        <w:t xml:space="preserve">China Beijing</w:t>
      </w:r>
      <w:r>
        <w:t xml:space="preserve">. The modern palate here is sophisticated and well-traveled. Diners expect the comfort of familiar flavors but demand novelty in execution. The successful</w:t>
      </w:r>
      <w:r>
        <w:t xml:space="preserve"> </w:t>
      </w:r>
      <w:r>
        <w:rPr>
          <w:bCs/>
          <w:b/>
        </w:rPr>
        <w:t xml:space="preserve">Chef</w:t>
      </w:r>
      <w:r>
        <w:t xml:space="preserve"> </w:t>
      </w:r>
      <w:r>
        <w:t xml:space="preserve">must therefore be bilingual, fluent in both the language of ancestral recipes and the vocabulary of modern cuisine. This balance creates a tension that is fertile ground for creativity but also a source of significant stress. How does one innovate without erasing the cultural essence? How does one appeal to international tourists while retaining local authenticity? These are questions that haunt every kitchen in</w:t>
      </w:r>
      <w:r>
        <w:t xml:space="preserve"> </w:t>
      </w:r>
      <w:r>
        <w:rPr>
          <w:bCs/>
          <w:b/>
        </w:rPr>
        <w:t xml:space="preserve">China Beijing</w:t>
      </w:r>
      <w:r>
        <w:t xml:space="preserve">.</w:t>
      </w:r>
    </w:p>
    <w:bookmarkEnd w:id="21"/>
    <w:bookmarkStart w:id="22" w:name="the-chef-as-cultural-ambassador"/>
    <w:p>
      <w:pPr>
        <w:pStyle w:val="Heading2"/>
      </w:pPr>
      <w:r>
        <w:t xml:space="preserve">The Chef as Cultural Ambassador</w:t>
      </w:r>
    </w:p>
    <w:p>
      <w:pPr>
        <w:pStyle w:val="FirstParagraph"/>
      </w:pPr>
      <w:r>
        <w:t xml:space="preserve">In a city that serves as the political and cultural heart of China, the</w:t>
      </w:r>
      <w:r>
        <w:t xml:space="preserve"> </w:t>
      </w:r>
      <w:r>
        <w:rPr>
          <w:bCs/>
          <w:b/>
        </w:rPr>
        <w:t xml:space="preserve">Chef</w:t>
      </w:r>
      <w:r>
        <w:t xml:space="preserve"> </w:t>
      </w:r>
      <w:r>
        <w:t xml:space="preserve">assumes the role of an unofficial ambassador. Food is often the first point of contact between visitors and Chinese culture. When a guest from Europe or America sits down to eat in Beijing, their perception of China will be heavily influenced by what is served on their plate by the local</w:t>
      </w:r>
      <w:r>
        <w:t xml:space="preserve"> </w:t>
      </w:r>
      <w:r>
        <w:rPr>
          <w:bCs/>
          <w:b/>
        </w:rPr>
        <w:t xml:space="preserve">Chef</w:t>
      </w:r>
      <w:r>
        <w:t xml:space="preserve">.</w:t>
      </w:r>
    </w:p>
    <w:p>
      <w:pPr>
        <w:pStyle w:val="BodyText"/>
      </w:pPr>
      <w:r>
        <w:t xml:space="preserve">This responsibility extends beyond flavor profiles; it encompasses ethics and sustainability. In recent years, there has been a significant push within</w:t>
      </w:r>
      <w:r>
        <w:t xml:space="preserve"> </w:t>
      </w:r>
      <w:r>
        <w:rPr>
          <w:bCs/>
          <w:b/>
        </w:rPr>
        <w:t xml:space="preserve">China Beijing</w:t>
      </w:r>
      <w:r>
        <w:t xml:space="preserve"> </w:t>
      </w:r>
      <w:r>
        <w:t xml:space="preserve">to reduce food waste and promote sustainable sourcing. The modern chef is increasingly aware of their environmental footprint. They must navigate the complexities of supply chains that span the vastness of China, ensuring that local farmers are supported while meeting high-end standards. This shift reflects a broader societal change in</w:t>
      </w:r>
      <w:r>
        <w:t xml:space="preserve"> </w:t>
      </w:r>
      <w:r>
        <w:rPr>
          <w:bCs/>
          <w:b/>
        </w:rPr>
        <w:t xml:space="preserve">China Beijing</w:t>
      </w:r>
      <w:r>
        <w:t xml:space="preserve">, where sustainability is becoming a key component of national pride and urban planning.</w:t>
      </w:r>
    </w:p>
    <w:bookmarkEnd w:id="22"/>
    <w:bookmarkStart w:id="23" w:name="X3ef31ad7d66f90d51e910fe7a039342197ff025"/>
    <w:p>
      <w:pPr>
        <w:pStyle w:val="Heading2"/>
      </w:pPr>
      <w:r>
        <w:t xml:space="preserve">The Human Element: Resilience and Community</w:t>
      </w:r>
    </w:p>
    <w:p>
      <w:pPr>
        <w:pStyle w:val="FirstParagraph"/>
      </w:pPr>
      <w:r>
        <w:t xml:space="preserve">Beyond the technical and cultural aspects, one must reflect on the human element. The life of a chef in</w:t>
      </w:r>
      <w:r>
        <w:t xml:space="preserve"> </w:t>
      </w:r>
      <w:r>
        <w:rPr>
          <w:bCs/>
          <w:b/>
        </w:rPr>
        <w:t xml:space="preserve">China Beijing</w:t>
      </w:r>
      <w:r>
        <w:t xml:space="preserve"> </w:t>
      </w:r>
      <w:r>
        <w:t xml:space="preserve">is grueling. It involves long hours, high heat, and immense pressure during dinner rushes that can last until late into the night. Yet, there is a profound sense of community within these kitchens. The hierarchy is strict, but so is the camaraderie. I have witnessed chefs mentoring apprentices with patience akin to that of a grandfather teaching his grandchild.</w:t>
      </w:r>
    </w:p>
    <w:p>
      <w:pPr>
        <w:pStyle w:val="BodyText"/>
      </w:pPr>
      <w:r>
        <w:t xml:space="preserve">This mentorship is vital for preserving the skills required to make certain dishes by hand in an age where automation and pre-processed ingredients are prevalent. The dedication of these chefs ensures that skills like hand-pulling noodles or crafting intricate dim sum remain alive. In</w:t>
      </w:r>
      <w:r>
        <w:t xml:space="preserve"> </w:t>
      </w:r>
      <w:r>
        <w:rPr>
          <w:bCs/>
          <w:b/>
        </w:rPr>
        <w:t xml:space="preserve">China Beijing</w:t>
      </w:r>
      <w:r>
        <w:t xml:space="preserve">, the kitchen is a microcosm of society—hierarchical, fast-paced, yet deeply interconnected.</w:t>
      </w:r>
    </w:p>
    <w:bookmarkEnd w:id="23"/>
    <w:bookmarkStart w:id="24" w:name="conclusion-a-living-heritage"/>
    <w:p>
      <w:pPr>
        <w:pStyle w:val="Heading2"/>
      </w:pPr>
      <w:r>
        <w:t xml:space="preserve">Conclusion: A Living Heritage</w:t>
      </w:r>
    </w:p>
    <w:p>
      <w:pPr>
        <w:pStyle w:val="FirstParagraph"/>
      </w:pPr>
      <w:r>
        <w:t xml:space="preserve">In conclusion, reflecting on the role of the chef in this vibrant city reveals a complex tapestry of duty, artistry, and resilience. The chef in</w:t>
      </w:r>
      <w:r>
        <w:t xml:space="preserve"> </w:t>
      </w:r>
      <w:r>
        <w:rPr>
          <w:bCs/>
          <w:b/>
        </w:rPr>
        <w:t xml:space="preserve">China Beijing</w:t>
      </w:r>
      <w:r>
        <w:t xml:space="preserve"> </w:t>
      </w:r>
      <w:r>
        <w:t xml:space="preserve">is a guardian of history who must also be a visionary for the future. They navigate the delicate balance between honoring imperial traditions and embracing modern culinary trends. Their work shapes how the world perceives China’s capital, serving as both comfort food and high art.</w:t>
      </w:r>
    </w:p>
    <w:p>
      <w:pPr>
        <w:pStyle w:val="BodyText"/>
      </w:pPr>
      <w:r>
        <w:t xml:space="preserve">To witness a chef at work in Beijing is to witness history being cooked in real-time. It is a testament to the enduring power of food to connect people across time and space. As</w:t>
      </w:r>
      <w:r>
        <w:t xml:space="preserve"> </w:t>
      </w:r>
      <w:r>
        <w:rPr>
          <w:bCs/>
          <w:b/>
        </w:rPr>
        <w:t xml:space="preserve">China Beijing</w:t>
      </w:r>
      <w:r>
        <w:t xml:space="preserve"> </w:t>
      </w:r>
      <w:r>
        <w:t xml:space="preserve">continues to evolve, so too will its chefs, adapting new influences while holding fast to the core values that define their craft. They are not just feeding bodies; they are nourishing souls and sustaining a living heritage that is uniquely their own. The journey of the chef in this city is endless, much like the rivers that flow through it—constant, powerful, and ever-changing.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Crossroads: A Reflection on the Chef in Beijing, China</dc:title>
  <dc:creator/>
  <dc:language>en</dc:language>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