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Pilgrimage:</w:t>
      </w:r>
      <w:r>
        <w:t xml:space="preserve"> </w:t>
      </w: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Italy,</w:t>
      </w:r>
      <w:r>
        <w:t xml:space="preserve"> </w:t>
      </w:r>
      <w:r>
        <w:t xml:space="preserve">Milan</w:t>
      </w:r>
    </w:p>
    <w:bookmarkStart w:id="20" w:name="X328559f4519535eecb8375bb011924c7abb8277"/>
    <w:p>
      <w:pPr>
        <w:pStyle w:val="Heading1"/>
      </w:pPr>
      <w:r>
        <w:t xml:space="preserve">A Culinary Pilgrimage: Reflections on the Role of a Chef in Italy, Milan</w:t>
      </w:r>
    </w:p>
    <w:p>
      <w:pPr>
        <w:pStyle w:val="FirstParagraph"/>
      </w:pPr>
      <w:r>
        <w:t xml:space="preserve">Reflection Paper Document | Context: Italy, Milan | Subject: The Modern Chef</w:t>
      </w:r>
    </w:p>
    <w:p>
      <w:pPr>
        <w:pStyle w:val="BodyText"/>
      </w:pPr>
      <w:r>
        <w:t xml:space="preserve">To speak of</w:t>
      </w:r>
      <w:r>
        <w:t xml:space="preserve"> </w:t>
      </w:r>
      <w:r>
        <w:rPr>
          <w:bCs/>
          <w:b/>
        </w:rPr>
        <w:t xml:space="preserve">Milan</w:t>
      </w:r>
      <w:r>
        <w:t xml:space="preserve"> </w:t>
      </w:r>
      <w:r>
        <w:t xml:space="preserve">is to speak of a city that refuses to stand still. It is the engine room of Italian economic power, a metropolis defined by fashion houses and glass skyscrapers that pierce the clouds above the Po Valley. Yet, beneath this veneer of hyper-modernity lies an ancient soul, deeply rooted in tradition and culinary heritage. It is within this unique juxtaposition of old world charm and new world ambition that the role of a</w:t>
      </w:r>
      <w:r>
        <w:t xml:space="preserve"> </w:t>
      </w:r>
      <w:r>
        <w:rPr>
          <w:bCs/>
          <w:b/>
        </w:rPr>
        <w:t xml:space="preserve">Chef</w:t>
      </w:r>
      <w:r>
        <w:t xml:space="preserve"> </w:t>
      </w:r>
      <w:r>
        <w:t xml:space="preserve">must be redefined. This reflection paper explores what it means to be a chef not merely as a cook, but as a cultural custodian and innovator, specifically within the context of</w:t>
      </w:r>
      <w:r>
        <w:t xml:space="preserve"> </w:t>
      </w:r>
      <w:r>
        <w:rPr>
          <w:bCs/>
          <w:b/>
        </w:rPr>
        <w:t xml:space="preserve">Italy Milan</w:t>
      </w:r>
      <w:r>
        <w:t xml:space="preserve">. It is an examination of how culinary artistry intersects with urban identity in one of Europe’s most dynamic capitals.</w:t>
      </w:r>
    </w:p>
    <w:p>
      <w:pPr>
        <w:pStyle w:val="BodyText"/>
      </w:pPr>
      <w:r>
        <w:t xml:space="preserve">The traditional perception of an Italian</w:t>
      </w:r>
      <w:r>
        <w:t xml:space="preserve"> </w:t>
      </w:r>
      <w:r>
        <w:rPr>
          <w:bCs/>
          <w:b/>
        </w:rPr>
        <w:t xml:space="preserve">Chef</w:t>
      </w:r>
      <w:r>
        <w:t xml:space="preserve"> </w:t>
      </w:r>
      <w:r>
        <w:t xml:space="preserve">is often romanticized through the lens of nonna’s kitchen: rustic, simple, and deeply familial. However,</w:t>
      </w:r>
      <w:r>
        <w:t xml:space="preserve"> </w:t>
      </w:r>
      <w:r>
        <w:rPr>
          <w:bCs/>
          <w:b/>
        </w:rPr>
        <w:t xml:space="preserve">Milan</w:t>
      </w:r>
      <w:r>
        <w:t xml:space="preserve"> </w:t>
      </w:r>
      <w:r>
        <w:t xml:space="preserve">demands a different approach. As the capital of Lombardy and a global hub for design and luxury, Milanese cuisine is sophisticated yet grounded. To work here as a chef is to navigate a tightrope between respect for the past and the relentless pressure to innovate. The ingredients in Milan are not just food; they are history on a plate. Risotto alla Milanese, with its saffron-infused gold, or Ossobuco braised in white wine and gremolata, are not merely dishes but symbols of identity. A chef operating here must possess the humility to honor these classics while having the courage to reinterpret them for a modern palate that is increasingly globalized yet fiercely local.</w:t>
      </w:r>
    </w:p>
    <w:p>
      <w:pPr>
        <w:pStyle w:val="BodyText"/>
      </w:pPr>
      <w:r>
        <w:t xml:space="preserve">One of the most profound aspects of being a</w:t>
      </w:r>
      <w:r>
        <w:t xml:space="preserve"> </w:t>
      </w:r>
      <w:r>
        <w:rPr>
          <w:bCs/>
          <w:b/>
        </w:rPr>
        <w:t xml:space="preserve">Chef</w:t>
      </w:r>
      <w:r>
        <w:t xml:space="preserve"> </w:t>
      </w:r>
      <w:r>
        <w:t xml:space="preserve">in</w:t>
      </w:r>
      <w:r>
        <w:t xml:space="preserve"> </w:t>
      </w:r>
      <w:r>
        <w:rPr>
          <w:bCs/>
          <w:b/>
        </w:rPr>
        <w:t xml:space="preserve">Milan</w:t>
      </w:r>
      <w:r>
        <w:t xml:space="preserve"> </w:t>
      </w:r>
      <w:r>
        <w:t xml:space="preserve">is understanding the concept of "Milanesità." This term extends beyond geographical boundaries; it describes a mindset. It is characterized by efficiency, elegance, and a certain aloofness that masks deep passion. For the culinarian, this translates to precision. The Milanese chef cannot afford sloppiness. Whether one is working in a Michelin-starred establishment near the Duomo or managing the brigade in Brera’s trendy bistros, excellence is expected as a baseline. This environment fosters a rigorous discipline that shapes not only the food but also the character of those who work within it. The reflection on this experience reveals that being a chef here is an exercise in restraint and precision, much like cutting through fabric for high fashion.</w:t>
      </w:r>
    </w:p>
    <w:p>
      <w:pPr>
        <w:pStyle w:val="BodyText"/>
      </w:pPr>
      <w:r>
        <w:t xml:space="preserve">Furthermore,</w:t>
      </w:r>
      <w:r>
        <w:t xml:space="preserve"> </w:t>
      </w:r>
      <w:r>
        <w:rPr>
          <w:bCs/>
          <w:b/>
        </w:rPr>
        <w:t xml:space="preserve">Milan</w:t>
      </w:r>
      <w:r>
        <w:t xml:space="preserve"> </w:t>
      </w:r>
      <w:r>
        <w:t xml:space="preserve">serves as a melting pot. Unlike Naples or Rome, which are steeped in their specific regional histories, Milan has always been a city of immigrants. From the internal migration during the industrial boom to the recent influx of international talent and tourists, Milan is diverse. Consequently, the role of a</w:t>
      </w:r>
      <w:r>
        <w:t xml:space="preserve"> </w:t>
      </w:r>
      <w:r>
        <w:rPr>
          <w:bCs/>
          <w:b/>
        </w:rPr>
        <w:t xml:space="preserve">Chef</w:t>
      </w:r>
      <w:r>
        <w:t xml:space="preserve"> </w:t>
      </w:r>
      <w:r>
        <w:t xml:space="preserve">in this city evolves into that of a curator of fusion and dialogue. A modern chef in Milan does not just cook Italian food; they engage in a culinary conversation between Lombard traditions and global influences. This reflection highlights the responsibility placed upon chefs to integrate new flavors without erasing the foundational tastes of</w:t>
      </w:r>
      <w:r>
        <w:t xml:space="preserve"> </w:t>
      </w:r>
      <w:r>
        <w:rPr>
          <w:bCs/>
          <w:b/>
        </w:rPr>
        <w:t xml:space="preserve">Italy</w:t>
      </w:r>
      <w:r>
        <w:t xml:space="preserve">. It is a delicate balance, requiring deep knowledge of both roots and branches.</w:t>
      </w:r>
    </w:p>
    <w:p>
      <w:pPr>
        <w:pStyle w:val="BodyText"/>
      </w:pPr>
      <w:r>
        <w:t xml:space="preserve">The sustainability movement also finds fertile ground in</w:t>
      </w:r>
      <w:r>
        <w:t xml:space="preserve"> </w:t>
      </w:r>
      <w:r>
        <w:rPr>
          <w:bCs/>
          <w:b/>
        </w:rPr>
        <w:t xml:space="preserve">Milan</w:t>
      </w:r>
      <w:r>
        <w:t xml:space="preserve">. As a progressive city, there is immense pressure on restaurants to adopt eco-friendly practices. The contemporary chef must be an activist as well as an artist. Sourcing ingredients from the fertile plains of Lombardy, reducing food waste through nose-to-tail cooking, and supporting local farmers are not optional add-ons; they are essential components of the culinary philosophy in this region. Reflecting on this aspect, it becomes clear that a chef in Milan is a steward of the environment as much as they are a creator of flavor. The connection between the land (Terra) and the table is vital, especially given Milan’s proximity to some of Italy’s most productive agricultural zones.</w:t>
      </w:r>
    </w:p>
    <w:p>
      <w:pPr>
        <w:pStyle w:val="BodyText"/>
      </w:pPr>
      <w:r>
        <w:t xml:space="preserve">Moreover, one cannot discuss the chef in</w:t>
      </w:r>
      <w:r>
        <w:t xml:space="preserve"> </w:t>
      </w:r>
      <w:r>
        <w:rPr>
          <w:bCs/>
          <w:b/>
        </w:rPr>
        <w:t xml:space="preserve">Milan</w:t>
      </w:r>
      <w:r>
        <w:t xml:space="preserve"> </w:t>
      </w:r>
      <w:r>
        <w:t xml:space="preserve">without acknowledging the city’s vibrant nightlife and social scene. Dining in Milan is a performance. The ambiance, the service, and the plating are all part of the narrative constructed by the kitchen brigade. The chef must understand that they are creating an experience that competes with fashion shows and art galleries for attention. This adds a layer of stress but also immense creative freedom. The menu becomes a collection to be admired, changing with seasons and trends, much like clothing collections in Milan’s fashion district. This parallel between haute cuisine and haute couture is unique to</w:t>
      </w:r>
      <w:r>
        <w:t xml:space="preserve"> </w:t>
      </w:r>
      <w:r>
        <w:rPr>
          <w:bCs/>
          <w:b/>
        </w:rPr>
        <w:t xml:space="preserve">Milan</w:t>
      </w:r>
      <w:r>
        <w:t xml:space="preserve"> </w:t>
      </w:r>
      <w:r>
        <w:t xml:space="preserve">and defines the modern identity of its chefs.</w:t>
      </w:r>
    </w:p>
    <w:p>
      <w:pPr>
        <w:pStyle w:val="BodyText"/>
      </w:pPr>
      <w:r>
        <w:t xml:space="preserve">In conclusion, to be a</w:t>
      </w:r>
      <w:r>
        <w:t xml:space="preserve"> </w:t>
      </w:r>
      <w:r>
        <w:rPr>
          <w:bCs/>
          <w:b/>
        </w:rPr>
        <w:t xml:space="preserve">Chef</w:t>
      </w:r>
      <w:r>
        <w:t xml:space="preserve"> </w:t>
      </w:r>
      <w:r>
        <w:t xml:space="preserve">in</w:t>
      </w:r>
      <w:r>
        <w:t xml:space="preserve"> </w:t>
      </w:r>
      <w:r>
        <w:rPr>
          <w:bCs/>
          <w:b/>
        </w:rPr>
        <w:t xml:space="preserve">Milan</w:t>
      </w:r>
      <w:r>
        <w:t xml:space="preserve">, Italy, is to embrace a complex duality. It requires one foot firmly planted in the rich soil of Italian tradition and the other striding confidently into the future. Milan challenges the chef to be precise yet creative, traditional yet innovative, local yet global. This reflection paper serves as a testament to the weight and privilege of this role. It is not enough to simply cook; one must embody the spirit of</w:t>
      </w:r>
      <w:r>
        <w:t xml:space="preserve"> </w:t>
      </w:r>
      <w:r>
        <w:rPr>
          <w:bCs/>
          <w:b/>
        </w:rPr>
        <w:t xml:space="preserve">Milan</w:t>
      </w:r>
      <w:r>
        <w:t xml:space="preserve">. The food served in this city is a mirror reflecting its ambitions, its history, and its relentless drive for perfection. For any culinarian who calls Milan home, or seeks to work there, it is a call to excellence that transcends the kitchen doors. It is an invitation to contribute to a living heritage while shaping the future of gastronomy in one of the world’s most captivating cities.</w:t>
      </w:r>
    </w:p>
    <w:p>
      <w:pPr>
        <w:pStyle w:val="BodyText"/>
      </w:pPr>
      <w:r>
        <w:t xml:space="preserve">The journey of understanding this role continues with every service, every ingredient sourced, and every dish plated. In</w:t>
      </w:r>
      <w:r>
        <w:t xml:space="preserve"> </w:t>
      </w:r>
      <w:r>
        <w:rPr>
          <w:bCs/>
          <w:b/>
        </w:rPr>
        <w:t xml:space="preserve">Italy Milan</w:t>
      </w:r>
      <w:r>
        <w:t xml:space="preserve">, the chef is not just feeding bodies; they are feeding an identity. And that is perhaps the most challenging and rewarding task a culinarian can undertake.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Pilgrimage: Reflections on the Role of a Chef in Italy, Milan</dc:title>
  <dc:creator/>
  <cp:keywords/>
  <dcterms:created xsi:type="dcterms:W3CDTF">2026-07-30T19:22:13Z</dcterms:created>
  <dcterms:modified xsi:type="dcterms:W3CDTF">2026-07-30T19:22:13Z</dcterms:modified>
</cp:coreProperties>
</file>

<file path=docProps/custom.xml><?xml version="1.0" encoding="utf-8"?>
<Properties xmlns="http://schemas.openxmlformats.org/officeDocument/2006/custom-properties" xmlns:vt="http://schemas.openxmlformats.org/officeDocument/2006/docPropsVTypes"/>
</file>