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Culinary</w:t>
      </w:r>
      <w:r>
        <w:t xml:space="preserve"> </w:t>
      </w:r>
      <w:r>
        <w:t xml:space="preserve">Reflection:</w:t>
      </w:r>
      <w:r>
        <w:t xml:space="preserve"> </w:t>
      </w:r>
      <w:r>
        <w:t xml:space="preserve">The</w:t>
      </w:r>
      <w:r>
        <w:t xml:space="preserve"> </w:t>
      </w:r>
      <w:r>
        <w:t xml:space="preserve">Essence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Philippines</w:t>
      </w:r>
      <w:r>
        <w:t xml:space="preserve"> </w:t>
      </w:r>
      <w:r>
        <w:t xml:space="preserve">Manila</w:t>
      </w:r>
    </w:p>
    <w:bookmarkStart w:id="20" w:name="X6a1da725fb6e3796cc4bb27fabc2766d2a1f180"/>
    <w:p>
      <w:pPr>
        <w:pStyle w:val="Heading1"/>
      </w:pPr>
      <w:r>
        <w:t xml:space="preserve">A Culinary Reflection: The Essence of the Chef in Philippines Manila</w:t>
      </w:r>
    </w:p>
    <w:p>
      <w:pPr>
        <w:pStyle w:val="FirstParagraph"/>
      </w:pPr>
      <w:r>
        <w:t xml:space="preserve">In the vibrant, pulsating heart of Southeast Asia lies a city that never sleeps, where history clashes with modernity, and where the air is perpetually thick with the scent of roasting garlic, frying fish, and burning charcoal. This city is</w:t>
      </w:r>
      <w:r>
        <w:t xml:space="preserve"> </w:t>
      </w:r>
      <w:r>
        <w:rPr>
          <w:bCs/>
          <w:b/>
        </w:rPr>
        <w:t xml:space="preserve">Philippines Manila</w:t>
      </w:r>
      <w:r>
        <w:t xml:space="preserve">, a metropolis defined by its chaotic beauty and its unparalleled culinary diversity. Within this dynamic landscape stands a figure who serves as both artist and architect: the</w:t>
      </w:r>
      <w:r>
        <w:t xml:space="preserve"> </w:t>
      </w:r>
      <w:r>
        <w:rPr>
          <w:bCs/>
          <w:b/>
        </w:rPr>
        <w:t xml:space="preserve">Chef</w:t>
      </w:r>
      <w:r>
        <w:t xml:space="preserve">. To reflect on the role of the chef in this specific context is to explore not just food preparation, but cultural preservation, social resilience, and the intricate dance between tradition and innovation. The relationship between the chef and their environment in Manila is symbiotic; one cannot exist or thrive without understanding the unique pulse of this capital city.</w:t>
      </w:r>
    </w:p>
    <w:p>
      <w:pPr>
        <w:pStyle w:val="BodyText"/>
      </w:pPr>
      <w:r>
        <w:t xml:space="preserve">The</w:t>
      </w:r>
      <w:r>
        <w:t xml:space="preserve"> </w:t>
      </w:r>
      <w:r>
        <w:rPr>
          <w:bCs/>
          <w:b/>
        </w:rPr>
        <w:t xml:space="preserve">Chef</w:t>
      </w:r>
      <w:r>
        <w:t xml:space="preserve"> </w:t>
      </w:r>
      <w:r>
        <w:t xml:space="preserve">in</w:t>
      </w:r>
      <w:r>
        <w:t xml:space="preserve"> </w:t>
      </w:r>
      <w:r>
        <w:rPr>
          <w:bCs/>
          <w:b/>
        </w:rPr>
        <w:t xml:space="preserve">Philippines Manila</w:t>
      </w:r>
      <w:r>
        <w:t xml:space="preserve"> </w:t>
      </w:r>
      <w:r>
        <w:t xml:space="preserve">is often viewed through a narrow lens by outsiders as merely a cook. However, those who walk the streets from the historic walls of Intramuros to the bustling markets of Divisoria understand that this role is far more profound. Here, cooking is an act of love and survival. The Filipino spirit, known for its warmth and hospitality (</w:t>
      </w:r>
      <w:r>
        <w:rPr>
          <w:iCs/>
          <w:i/>
        </w:rPr>
        <w:t xml:space="preserve">malasakit</w:t>
      </w:r>
      <w:r>
        <w:t xml:space="preserve">), is embedded in every dish served by a dedicated chef. In Manila, where extreme weather conditions—both the scorching heat of summer and the torrential rains of typhoon season—dictate daily life, the kitchen becomes a sanctuary. The chef acts as a guardian of comfort, providing sustenance that nourishes not only the body but also soothes the soul amidst urban chaos.</w:t>
      </w:r>
    </w:p>
    <w:p>
      <w:pPr>
        <w:pStyle w:val="BodyText"/>
      </w:pPr>
      <w:r>
        <w:t xml:space="preserve">A critical aspect of this reflection is how Filipino chefs navigate the tension between indigenous heritage and global influences.</w:t>
      </w:r>
      <w:r>
        <w:t xml:space="preserve"> </w:t>
      </w:r>
      <w:r>
        <w:rPr>
          <w:bCs/>
          <w:b/>
        </w:rPr>
        <w:t xml:space="preserve">Philippines Manila</w:t>
      </w:r>
      <w:r>
        <w:t xml:space="preserve"> </w:t>
      </w:r>
      <w:r>
        <w:t xml:space="preserve">serves as a crossroads for international trade and culture. Consequently, the modern chef in this city is often a hybrid figure. They might be trained in classical French techniques at top culinary schools but find their inspiration in the humble</w:t>
      </w:r>
      <w:r>
        <w:t xml:space="preserve"> </w:t>
      </w:r>
      <w:r>
        <w:rPr>
          <w:iCs/>
          <w:i/>
        </w:rPr>
        <w:t xml:space="preserve">kare-kare</w:t>
      </w:r>
      <w:r>
        <w:t xml:space="preserve"> </w:t>
      </w:r>
      <w:r>
        <w:t xml:space="preserve">or the spicy tang of</w:t>
      </w:r>
    </w:p>
    <w:p>
      <w:pPr>
        <w:pStyle w:val="BodyText"/>
      </w:pPr>
      <w:r>
        <w:t xml:space="preserve">sinigang. This duality requires immense creativity and respect for roots. The chef must ask themselves: How do I honor my ancestors’ ingredients, such as native chickens, fresh seafood from Manila Bay, and indigenous root crops like kamote and gabi, while appealing to a cosmopolitan palate that includes expatriates and tourists? This balancing act is the defining challenge of the contemporary chef in</w:t>
      </w:r>
      <w:r>
        <w:t xml:space="preserve"> </w:t>
      </w:r>
      <w:r>
        <w:rPr>
          <w:bCs/>
          <w:b/>
        </w:rPr>
        <w:t xml:space="preserve">Philippines Manila</w:t>
      </w:r>
      <w:r>
        <w:t xml:space="preserve">.</w:t>
      </w:r>
    </w:p>
    <w:p>
      <w:pPr>
        <w:pStyle w:val="BodyText"/>
      </w:pPr>
      <w:r>
        <w:t xml:space="preserve">Furthermore, the economic reality of operating as a chef in this metropolis adds another layer of complexity. The cost of living in</w:t>
      </w:r>
      <w:r>
        <w:t xml:space="preserve"> </w:t>
      </w:r>
      <w:r>
        <w:rPr>
          <w:bCs/>
          <w:b/>
        </w:rPr>
        <w:t xml:space="preserve">Philippines Manila</w:t>
      </w:r>
      <w:r>
        <w:t xml:space="preserve"> </w:t>
      </w:r>
      <w:r>
        <w:t xml:space="preserve">has risen sharply, and supply chain fluctuations are common. A reflective chef must be resourceful. They understand that waste is not an option when resources are scarce or expensive. This necessity breeds innovation, turning what might be considered scraps into delicacies—a practice deeply rooted in Filipino history during times of hardship. The chef becomes a steward of the local community, often relying on small-scale farmers and fishermen who supply fresh produce to local markets like the Pasay Central Market or San Antonio Market. By supporting these local networks, the chef reinforces the economic ecosystem that sustains</w:t>
      </w:r>
      <w:r>
        <w:t xml:space="preserve"> </w:t>
      </w:r>
      <w:r>
        <w:rPr>
          <w:bCs/>
          <w:b/>
        </w:rPr>
        <w:t xml:space="preserve">Philippines Manila</w:t>
      </w:r>
      <w:r>
        <w:t xml:space="preserve">.</w:t>
      </w:r>
    </w:p>
    <w:p>
      <w:pPr>
        <w:pStyle w:val="BodyText"/>
      </w:pPr>
      <w:r>
        <w:t xml:space="preserve">The social dimension of being a chef in this region is also significant. Food in Filipino culture is inherently communal. Meals are not consumed alone; they are shared among extended families and friends. In</w:t>
      </w:r>
      <w:r>
        <w:t xml:space="preserve"> </w:t>
      </w:r>
      <w:r>
        <w:rPr>
          <w:bCs/>
          <w:b/>
        </w:rPr>
        <w:t xml:space="preserve">Philippines Manila</w:t>
      </w:r>
      <w:r>
        <w:t xml:space="preserve">, where urban living often forces people into cramped spaces, the communal dining table remains a sacred space for connection. The chef facilitates these connections. Whether it is preparing a lavish lechon for a wedding in Makati or crafting simple street food like</w:t>
      </w:r>
      <w:r>
        <w:t xml:space="preserve"> </w:t>
      </w:r>
      <w:r>
        <w:rPr>
          <w:iCs/>
          <w:i/>
        </w:rPr>
        <w:t xml:space="preserve">kwek-kwek</w:t>
      </w:r>
      <w:r>
        <w:t xml:space="preserve"> </w:t>
      </w:r>
      <w:r>
        <w:t xml:space="preserve">and for students and workers in Quiapo, the chef plays the role of social glue. They are aware that their output affects community bonding, celebration, and even mourning. In times of disaster or crisis—a frequent occurrence in this geologically active region—chefs often step out from behind closed kitchen doors to organize feeding programs for displaced residents. This humanitarian aspect elevates their status from mere service providers to community leaders.</w:t>
      </w:r>
    </w:p>
    <w:p>
      <w:pPr>
        <w:pStyle w:val="BodyText"/>
      </w:pPr>
      <w:r>
        <w:t xml:space="preserve">However, the life of a chef is not without its hardships. The long hours, physical exhaustion, and high-pressure environment are universal challenges in the culinary world. Yet, in</w:t>
      </w:r>
      <w:r>
        <w:t xml:space="preserve"> </w:t>
      </w:r>
      <w:r>
        <w:rPr>
          <w:bCs/>
          <w:b/>
        </w:rPr>
        <w:t xml:space="preserve">Philippines Manila</w:t>
      </w:r>
      <w:r>
        <w:t xml:space="preserve">, these challenges are compounded by infrastructure issues such as traffic congestion and power interruptions. A reflective chef must possess resilience akin to that of the city’s inhabitants. They learn to adapt quickly, utilizing alternative energy sources or adjusting menus based on availability during typhoon seasons when supply routes are cut off. This resilience is a testament to the Filipino character—optimistic and enduring despite adversity.</w:t>
      </w:r>
    </w:p>
    <w:p>
      <w:pPr>
        <w:pStyle w:val="BodyText"/>
      </w:pPr>
      <w:r>
        <w:t xml:space="preserve">In conclusion, reflecting on the chef in</w:t>
      </w:r>
      <w:r>
        <w:t xml:space="preserve"> </w:t>
      </w:r>
      <w:r>
        <w:rPr>
          <w:bCs/>
          <w:b/>
        </w:rPr>
        <w:t xml:space="preserve">Philippines Manila</w:t>
      </w:r>
      <w:r>
        <w:t xml:space="preserve"> </w:t>
      </w:r>
      <w:r>
        <w:t xml:space="preserve">reveals a multifaceted professional who embodies the spirit of their city. They are historians preserving recipes passed down through generations, innovators blending local flavors with global trends, economic agents supporting local supply chains, and community builders fostering social cohesion. The</w:t>
      </w:r>
      <w:r>
        <w:t xml:space="preserve"> </w:t>
      </w:r>
      <w:r>
        <w:rPr>
          <w:bCs/>
          <w:b/>
        </w:rPr>
        <w:t xml:space="preserve">Chef</w:t>
      </w:r>
      <w:r>
        <w:t xml:space="preserve"> </w:t>
      </w:r>
      <w:r>
        <w:t xml:space="preserve">is not just serving food; they are narrating the story of</w:t>
      </w:r>
      <w:r>
        <w:t xml:space="preserve"> </w:t>
      </w:r>
      <w:r>
        <w:rPr>
          <w:bCs/>
          <w:b/>
        </w:rPr>
        <w:t xml:space="preserve">Philippines Manila</w:t>
      </w:r>
      <w:r>
        <w:t xml:space="preserve"> </w:t>
      </w:r>
      <w:r>
        <w:t xml:space="preserve">through taste, texture, and aroma. As this city continues to evolve into a major global hub while retaining its unique cultural identity, the chef remains a vital custodian of its heritage. Their work ensures that amidst the skyscrapers and traffic jams, the heart of Filipino culture beats strong on every plate served. To understand Manila is to taste it through the eyes and hands of its chefs, making their role indispensable to the city’s soul.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Culinary Reflection: The Essence of the Chef in Philippines Manila</dc:title>
  <dc:creator/>
  <cp:keywords/>
  <dcterms:created xsi:type="dcterms:W3CDTF">2026-07-30T01:03:52Z</dcterms:created>
  <dcterms:modified xsi:type="dcterms:W3CDTF">2026-07-30T01:03:52Z</dcterms:modified>
</cp:coreProperties>
</file>

<file path=docProps/custom.xml><?xml version="1.0" encoding="utf-8"?>
<Properties xmlns="http://schemas.openxmlformats.org/officeDocument/2006/custom-properties" xmlns:vt="http://schemas.openxmlformats.org/officeDocument/2006/docPropsVTypes"/>
</file>