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Russia</w:t>
      </w:r>
      <w:r>
        <w:t xml:space="preserve"> </w:t>
      </w:r>
      <w:r>
        <w:t xml:space="preserve">Moscow</w:t>
      </w:r>
    </w:p>
    <w:bookmarkStart w:id="25" w:name="Xa11fd136236cd8c93d11fe07b57df87b7f44a19"/>
    <w:p>
      <w:pPr>
        <w:pStyle w:val="Heading1"/>
      </w:pPr>
      <w:r>
        <w:t xml:space="preserve">The Alchemist of Taste and Tradition:</w:t>
      </w:r>
      <w:r>
        <w:br/>
      </w:r>
      <w:r>
        <w:t xml:space="preserve">A Reflection on the Chef in Russia Moscow</w:t>
      </w:r>
    </w:p>
    <w:p>
      <w:r>
        <w:pict>
          <v:rect style="width:0;height:1.5pt" o:hralign="center" o:hrstd="t" o:hr="t"/>
        </w:pict>
      </w:r>
    </w:p>
    <w:p>
      <w:pPr>
        <w:pStyle w:val="FirstParagraph"/>
      </w:pPr>
      <w:r>
        <w:rPr>
          <w:iCs/>
          <w:i/>
          <w:bCs/>
          <w:b/>
        </w:rPr>
        <w:t xml:space="preserve">A Personal and Professional Reflection Paper</w:t>
      </w:r>
      <w:r>
        <w:br/>
      </w:r>
      <w:r>
        <w:br/>
      </w:r>
    </w:p>
    <w:p>
      <w:pPr>
        <w:pStyle w:val="BodyText"/>
      </w:pPr>
      <w:r>
        <w:t xml:space="preserve">The identity of a **Chef** is often misunderstood as merely being someone who can cook. It is a title that carries with it the weight of history, culture, economics, and artistry. When one places this role within the specific geographical and cultural context of **Russia Moscow**, the definition expands even further. To reflect on what it means to be a Chef in **Russia Moscow** today is to explore a complex interplay between deep-rooted culinary traditions and modern global influences, all set against the backdrop of one of the most historically significant cities on Earth. This reflection paper seeks to dissect these layers, offering insights into how geography shapes professional identity and culinary philosophy.</w:t>
      </w:r>
    </w:p>
    <w:bookmarkStart w:id="20" w:name="Xaba1980dfe131bde56522f83f7d8dea05106d6e"/>
    <w:p>
      <w:pPr>
        <w:pStyle w:val="Heading2"/>
      </w:pPr>
      <w:r>
        <w:t xml:space="preserve">The Historical Weight: Tradition as Foundation</w:t>
      </w:r>
    </w:p>
    <w:p>
      <w:r>
        <w:pict>
          <v:rect style="width:0;height:1.5pt" o:hralign="center" o:hrstd="t" o:hr="t"/>
        </w:pict>
      </w:r>
    </w:p>
    <w:p>
      <w:pPr>
        <w:pStyle w:val="FirstParagraph"/>
      </w:pPr>
      <w:r>
        <w:br/>
      </w:r>
    </w:p>
    <w:p>
      <w:pPr>
        <w:pStyle w:val="BodyText"/>
      </w:pPr>
      <w:r>
        <w:t xml:space="preserve">In **Russia Moscow**, a Chef cannot exist in a vacuum free from history. The city is steeped in centuries of gastronomic heritage, from the rich stews of peasant cuisine to the opulent banquets of Imperial Russia. For any modern professional working within this framework, there is an inherent pressure—and opportunity—to acknowledge this lineage. Being a **Chef** here means mastering the foundational elements that define Russian palate: sour cream (smetana), dill, beetroot, rye bread, and pickled vegetables are not just ingredients; they are cultural symbols.</w:t>
      </w:r>
    </w:p>
    <w:p>
      <w:pPr>
        <w:pStyle w:val="BodyText"/>
      </w:pPr>
      <w:r>
        <w:t xml:space="preserve">A reflective approach to cooking in **Russia Moscow** involves understanding how these traditional flavors have been preserved despite political and social upheavals. The Soviet era standardized many recipes for mass production, stripping them of nuance but ensuring their survival. Today’s Chefs in the city are tasked with deconstructing these utilitarian dishes and elevating them back to art forms. This process requires a deep respect for the past, yet a willingness to innovate upon it.</w:t>
      </w:r>
    </w:p>
    <w:bookmarkEnd w:id="20"/>
    <w:bookmarkStart w:id="21" w:name="Xfcf83c5c792e8b7fff6dadff5fdfa4902ba8c13"/>
    <w:p>
      <w:pPr>
        <w:pStyle w:val="Heading2"/>
      </w:pPr>
      <w:r>
        <w:t xml:space="preserve">The Modern Canvas: Globalization and Innovation</w:t>
      </w:r>
    </w:p>
    <w:p>
      <w:r>
        <w:pict>
          <v:rect style="width:0;height:1.5pt" o:hralign="center" o:hrstd="t" o:hr="t"/>
        </w:pict>
      </w:r>
    </w:p>
    <w:p>
      <w:pPr>
        <w:pStyle w:val="FirstParagraph"/>
      </w:pPr>
      <w:r>
        <w:br/>
      </w:r>
    </w:p>
    <w:p>
      <w:pPr>
        <w:pStyle w:val="BodyText"/>
      </w:pPr>
      <w:r>
        <w:t xml:space="preserve">However, viewing only through the lens of tradition paints an incomplete picture. **Russia Moscow** has emerged as a vibrant hub in the global culinary scene. The city attracts international talent and exposes local cooks to diverse techniques from around the world. As a result, being a Chef in this environment demands adaptability.</w:t>
      </w:r>
    </w:p>
    <w:p>
      <w:pPr>
        <w:pStyle w:val="BodyText"/>
      </w:pPr>
      <w:r>
        <w:t xml:space="preserve">I have observed that contemporary Chefs are increasingly experimenting with fusion cuisines, blending Eastern European staples with Mediterranean, Asian, or Latin American influences. For instance, incorporating Japanese precision into traditional Russian borscht or using French pastry techniques to reimagine Soviet-era cakes. This innovation does not erase the local identity; rather, it redefines it for a modern audience.</w:t>
      </w:r>
    </w:p>
    <w:p>
      <w:pPr>
        <w:pStyle w:val="BodyText"/>
      </w:pPr>
      <w:r>
        <w:t xml:space="preserve">This balance is crucial because the patrons in **Russia Moscow** are becoming more discerning. They seek authenticity but also crave novelty. The Chef must therefore act as both historian and futurist, bridging gaps between generations and geographies through flavor.</w:t>
      </w:r>
    </w:p>
    <w:bookmarkEnd w:id="21"/>
    <w:bookmarkStart w:id="22" w:name="X89fbee31db5e633414719bf901a40a8bb7f37e9"/>
    <w:p>
      <w:pPr>
        <w:pStyle w:val="Heading2"/>
      </w:pPr>
      <w:r>
        <w:t xml:space="preserve">The Socio-Cultural Impact: Hospitality and Community</w:t>
      </w:r>
    </w:p>
    <w:p>
      <w:r>
        <w:pict>
          <v:rect style="width:0;height:1.5pt" o:hralign="center" o:hrstd="t" o:hr="t"/>
        </w:pict>
      </w:r>
    </w:p>
    <w:p>
      <w:pPr>
        <w:pStyle w:val="FirstParagraph"/>
      </w:pPr>
      <w:r>
        <w:br/>
      </w:r>
    </w:p>
    <w:p>
      <w:pPr>
        <w:pStyle w:val="BodyText"/>
      </w:pPr>
      <w:r>
        <w:t xml:space="preserve">Hospitality in Russian culture is profound. It is not merely about service; it is about generosity, warmth, and communal sharing of food. For a Chef operating in **Russia Moscow**, this cultural norm influences every aspect of their work—from portion sizes to the atmosphere created in the dining room.</w:t>
      </w:r>
    </w:p>
    <w:p>
      <w:pPr>
        <w:pStyle w:val="BodyText"/>
      </w:pPr>
      <w:r>
        <w:t xml:space="preserve">Reflecting on my own experiences interacting with Chefs here, I noted that many view their kitchens as extensions of their homes. There is an emphasis on feeding people well, often prioritizing satisfaction over presentation alone. This aligns with broader societal values where meals are central to social bonding. In Moscow specifically, where life can be fast-paced and demanding, the restaurant serves as a sanctuary for connection.</w:t>
      </w:r>
    </w:p>
    <w:p>
      <w:pPr>
        <w:pStyle w:val="BodyText"/>
      </w:pPr>
      <w:r>
        <w:t xml:space="preserve">Furthermore, Chefs play a role in shaping community narratives. Through pop-ups, collaborations with local farmers, and participation in festivals like "Moscow Food Week," they contribute to urban culture beyond mere commerce. They become storytellers who communicate values of sustainability, local pride, and national identity via their menus.</w:t>
      </w:r>
    </w:p>
    <w:bookmarkEnd w:id="22"/>
    <w:bookmarkStart w:id="23" w:name="X1129031fa32a73bc29cf90d82d0d8a0e8c7af93"/>
    <w:p>
      <w:pPr>
        <w:pStyle w:val="Heading2"/>
      </w:pPr>
      <w:r>
        <w:t xml:space="preserve">The Challenges: Resilience Amidst Constraints</w:t>
      </w:r>
    </w:p>
    <w:p>
      <w:r>
        <w:pict>
          <v:rect style="width:0;height:1.5pt" o:hralign="center" o:hrstd="t" o:hr="t"/>
        </w:pict>
      </w:r>
    </w:p>
    <w:p>
      <w:pPr>
        <w:pStyle w:val="FirstParagraph"/>
      </w:pPr>
      <w:r>
        <w:br/>
      </w:r>
    </w:p>
    <w:p>
      <w:pPr>
        <w:pStyle w:val="BodyText"/>
      </w:pPr>
      <w:r>
        <w:t xml:space="preserve">Naturally, working as a Chef in **Russia Moscow** comes with its share of challenges. Economic fluctuations impact consumer spending habits directly affecting restaurant revenues. Supply chain disruptions due to geopolitical tensions have forced Chefs to become incredibly resourceful, often turning to hyper-local sourcing out of necessity rather than choice.</w:t>
      </w:r>
    </w:p>
    <w:p>
      <w:pPr>
        <w:pStyle w:val="BodyText"/>
      </w:pPr>
      <w:r>
        <w:t xml:space="preserve">Despite these hurdles, resilience has been evident. Many professionals have adapted by creating shorter menus focused on seasonal availability or launching delivery-only concepts during uncertain times. This agility underscores the importance of mental fortitude required in such roles.</w:t>
      </w:r>
    </w:p>
    <w:bookmarkEnd w:id="23"/>
    <w:bookmarkStart w:id="24" w:name="conclusion-a-role-beyond-cooking"/>
    <w:p>
      <w:pPr>
        <w:pStyle w:val="Heading2"/>
      </w:pPr>
      <w:r>
        <w:t xml:space="preserve">Conclusion: A Role Beyond Cooking</w:t>
      </w:r>
    </w:p>
    <w:p>
      <w:r>
        <w:pict>
          <v:rect style="width:0;height:1.5pt" o:hralign="center" o:hrstd="t" o:hr="t"/>
        </w:pict>
      </w:r>
    </w:p>
    <w:p>
      <w:pPr>
        <w:pStyle w:val="FirstParagraph"/>
      </w:pPr>
      <w:r>
        <w:br/>
      </w:r>
    </w:p>
    <w:p>
      <w:pPr>
        <w:pStyle w:val="BodyText"/>
      </w:pPr>
      <w:r>
        <w:t xml:space="preserve">In conclusion, reflecting on what it means to be a **Chef** in **Russia Moscow** reveals much more than technical skill or creative flair. It highlights a position of cultural stewardship, economic resilience, and social influence. Chefs here navigate between honoring rich traditions while embracing global innovations. They serve as custodians of national identity yet remain open to international trends.</w:t>
      </w:r>
    </w:p>
    <w:p>
      <w:pPr>
        <w:pStyle w:val="BodyText"/>
      </w:pPr>
      <w:r>
        <w:t xml:space="preserve">This reflection emphasizes that the role extends far beyond preparing meals—it encompasses educating diners about heritage, fostering community engagement through shared experiences at tables, and adapting swiftly amidst changing circumstances. As **Russia Moscow** continues evolving economically and socially, so too will its culinary landscape shaped significantly by those who stand behind stoves wielding knives with purpose.</w:t>
      </w:r>
    </w:p>
    <w:p>
      <w:pPr>
        <w:pStyle w:val="BodyText"/>
      </w:pPr>
      <w:r>
        <w:t xml:space="preserve">Ultimately, understanding the Chef in this context requires appreciating how deeply intertwined food is with human experience everywhere—but especially so vividly expressed in places like **Russia Moscow**. Whether crafting classic pelmeni dumplings or avant-garde tasting menus reflecting modern realities each dish tells a story about who we are collectively—and individually.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Chef in the Heart of Russia Moscow</dc:title>
  <dc:creator/>
  <dc:language>en</dc:language>
  <cp:keywords/>
  <dcterms:created xsi:type="dcterms:W3CDTF">2026-07-29T22:04:14Z</dcterms:created>
  <dcterms:modified xsi:type="dcterms:W3CDTF">2026-07-29T22:04:14Z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