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ba98780c7992ec69317d8a100fceeefdbfd568c"/>
    <w:p>
      <w:pPr>
        <w:pStyle w:val="Heading1"/>
      </w:pPr>
      <w:r>
        <w:t xml:space="preserve">The Culinary Soul of the City of Gold:</w:t>
      </w:r>
      <w:r>
        <w:br/>
      </w:r>
      <w:r>
        <w:t xml:space="preserve">A Reflection on Being a Chef in Johannesburg, South Africa</w:t>
      </w:r>
    </w:p>
    <w:p>
      <w:pPr>
        <w:pStyle w:val="FirstParagraph"/>
      </w:pPr>
      <w:r>
        <w:br/>
      </w:r>
    </w:p>
    <w:p>
      <w:pPr>
        <w:pStyle w:val="BodyText"/>
      </w:pPr>
      <w:r>
        <w:t xml:space="preserve">In the bustling heart of South Africa’s economic hub lies Johannesburg, a city often referred to as "Egoli," or the Place of Gold. To step into this metropolis is to enter a cauldron of contrasts, where gleaming skyscrapers stand in shadowed dialogue with vibrant townships, and where ancient traditions collide with hyper-modern aspirations. Within this dynamic tapestry, I have found my calling not merely as a cook, but as a</w:t>
      </w:r>
      <w:r>
        <w:t xml:space="preserve"> </w:t>
      </w:r>
      <w:r>
        <w:rPr>
          <w:bCs/>
          <w:b/>
        </w:rPr>
        <w:t xml:space="preserve">Chef</w:t>
      </w:r>
      <w:r>
        <w:t xml:space="preserve"> </w:t>
      </w:r>
      <w:r>
        <w:t xml:space="preserve">navigating the complex culinary landscape of</w:t>
      </w:r>
      <w:r>
        <w:t xml:space="preserve"> </w:t>
      </w:r>
      <w:r>
        <w:rPr>
          <w:bCs/>
          <w:b/>
        </w:rPr>
        <w:t xml:space="preserve">South Africa Johannesburg</w:t>
      </w:r>
      <w:r>
        <w:t xml:space="preserve">. This reflection explores the multifaceted journey of adopting this identity within one of Africa's most cosmopolitan and challenging urban environments.</w:t>
      </w:r>
    </w:p>
    <w:p>
      <w:pPr>
        <w:pStyle w:val="BodyText"/>
      </w:pPr>
      <w:r>
        <w:br/>
      </w:r>
    </w:p>
    <w:p>
      <w:pPr>
        <w:pStyle w:val="BodyText"/>
      </w:pPr>
      <w:r>
        <w:t xml:space="preserve">The role of a</w:t>
      </w:r>
      <w:r>
        <w:t xml:space="preserve"> </w:t>
      </w:r>
      <w:r>
        <w:rPr>
          <w:bCs/>
          <w:b/>
        </w:rPr>
        <w:t xml:space="preserve">Chef</w:t>
      </w:r>
      <w:r>
        <w:t xml:space="preserve"> </w:t>
      </w:r>
      <w:r>
        <w:t xml:space="preserve">is traditionally viewed through the lens of technical mastery and artistic expression. However, in</w:t>
      </w:r>
    </w:p>
    <w:p>
      <w:pPr>
        <w:pStyle w:val="BodyText"/>
      </w:pPr>
      <w:r>
        <w:t xml:space="preserve">South Africa Johannesburg, the profession takes on a deeper sociological weight. Here, food is not just sustenance; it is history, politics, and reconciliation served on a plate. As I began my tenure as a chef in this city, I quickly realized that mastering the knife was only 10% of the job. The remaining 90% involved understanding the diverse cultural narratives of my patrons and suppliers.</w:t>
      </w:r>
      <w:r>
        <w:t xml:space="preserve"> </w:t>
      </w:r>
      <w:r>
        <w:rPr>
          <w:bCs/>
          <w:b/>
        </w:rPr>
        <w:t xml:space="preserve">South Africa Johannesburg</w:t>
      </w:r>
      <w:r>
        <w:t xml:space="preserve"> </w:t>
      </w:r>
      <w:r>
        <w:t xml:space="preserve">is a microcosm of the broader African continent, housing speakers of Zulu, Xhosa, Sotho, Afrikaans, English, Tamil, and Portuguese among others. To be a successful chef here is to be an ethnographer who speaks the language of flavor.</w:t>
      </w:r>
    </w:p>
    <w:p>
      <w:pPr>
        <w:pStyle w:val="BodyText"/>
      </w:pPr>
      <w:r>
        <w:br/>
      </w:r>
    </w:p>
    <w:p>
      <w:pPr>
        <w:pStyle w:val="BodyText"/>
      </w:pPr>
      <w:r>
        <w:t xml:space="preserve">The culinary identity of</w:t>
      </w:r>
      <w:r>
        <w:t xml:space="preserve"> </w:t>
      </w:r>
      <w:r>
        <w:rPr>
          <w:bCs/>
          <w:b/>
        </w:rPr>
        <w:t xml:space="preserve">South Africa Johannesburg</w:t>
      </w:r>
      <w:r>
        <w:t xml:space="preserve"> </w:t>
      </w:r>
      <w:r>
        <w:t xml:space="preserve">is unique because it defies simple categorization. It is not merely "African" food, nor is it strictly European fusion. It exists in a space of hybridity. I have found myself standing at the crossroads of tradition and innovation, sourcing ingredients that tell stories of struggle and triumph. From the smoky depths of braai (barbecue) culture to the intricate spice blends introduced by Indian traders in Durban who now influence our kitchens here, every dish I create is a conversation about heritage. As a</w:t>
      </w:r>
      <w:r>
        <w:t xml:space="preserve"> </w:t>
      </w:r>
      <w:r>
        <w:rPr>
          <w:bCs/>
          <w:b/>
        </w:rPr>
        <w:t xml:space="preserve">Chef</w:t>
      </w:r>
      <w:r>
        <w:t xml:space="preserve">, my responsibility is to honor these origins while pushing boundaries. For instance, reimagining the classic pap and vleis (maize porridge and meat) dish by incorporating locally foraged wild herbs or presenting it with modern plating techniques does not erase its history; rather, it elevates its global relevance.</w:t>
      </w:r>
    </w:p>
    <w:p>
      <w:pPr>
        <w:pStyle w:val="BodyText"/>
      </w:pPr>
      <w:r>
        <w:br/>
      </w:r>
    </w:p>
    <w:p>
      <w:pPr>
        <w:pStyle w:val="BodyText"/>
      </w:pPr>
      <w:r>
        <w:t xml:space="preserve">Moreover, the economic reality of</w:t>
      </w:r>
      <w:r>
        <w:t xml:space="preserve"> </w:t>
      </w:r>
      <w:r>
        <w:rPr>
          <w:bCs/>
          <w:b/>
        </w:rPr>
        <w:t xml:space="preserve">South Africa Johannesburg</w:t>
      </w:r>
      <w:r>
        <w:t xml:space="preserve"> </w:t>
      </w:r>
      <w:r>
        <w:t xml:space="preserve">profoundly impacts the work of a chef. The city is marked by stark inequality. In my kitchen, I am constantly reminded that for every high-end dining establishment in Sandton serving wagyu beef to corporate executives, there are communities in Soweto or Alexandra fighting for basic food security. This dichotomy creates a moral imperative for me as a</w:t>
      </w:r>
      <w:r>
        <w:t xml:space="preserve"> </w:t>
      </w:r>
      <w:r>
        <w:rPr>
          <w:bCs/>
          <w:b/>
        </w:rPr>
        <w:t xml:space="preserve">Chef</w:t>
      </w:r>
      <w:r>
        <w:t xml:space="preserve">. It challenges me to think about sustainability, fair wages for my staff—many of whom come from disadvantaged backgrounds—and sourcing from local small-scale farmers rather than relying solely on imported luxury goods. Being a chef in this context is an act of economic activism. By supporting local agriculture, I am contributing to the stability of the food supply chain in</w:t>
      </w:r>
      <w:r>
        <w:t xml:space="preserve"> </w:t>
      </w:r>
      <w:r>
        <w:rPr>
          <w:bCs/>
          <w:b/>
        </w:rPr>
        <w:t xml:space="preserve">South Africa Johannesburg</w:t>
      </w:r>
      <w:r>
        <w:t xml:space="preserve">.</w:t>
      </w:r>
    </w:p>
    <w:p>
      <w:pPr>
        <w:pStyle w:val="BodyText"/>
      </w:pPr>
      <w:r>
        <w:br/>
      </w:r>
    </w:p>
    <w:p>
      <w:pPr>
        <w:pStyle w:val="BodyText"/>
      </w:pPr>
      <w:r>
        <w:t xml:space="preserve">The social fabric of Johannesburg also influences the dining experience. In this city, restaurants are often community hubs where people from vastly different walks of life intersect. On a Friday night, one might see a tech entrepreneur sharing space with a university student, united by the universal language of good food. As I have grown into my role as a chef in</w:t>
      </w:r>
      <w:r>
        <w:t xml:space="preserve"> </w:t>
      </w:r>
      <w:r>
        <w:rPr>
          <w:bCs/>
          <w:b/>
        </w:rPr>
        <w:t xml:space="preserve">South Africa Johannesburg</w:t>
      </w:r>
      <w:r>
        <w:t xml:space="preserve">, I have come to view the dining room as an extension of the kitchen—a place where barriers are broken down. The ambiance, the service style, and even the menu design must reflect inclusivity. This has taught me humility and empathy, qualities that are just as crucial for a chef as sous-vide precision or sauce reduction techniques.</w:t>
      </w:r>
    </w:p>
    <w:p>
      <w:pPr>
        <w:pStyle w:val="BodyText"/>
      </w:pPr>
      <w:r>
        <w:br/>
      </w:r>
    </w:p>
    <w:p>
      <w:pPr>
        <w:pStyle w:val="BodyText"/>
      </w:pPr>
      <w:r>
        <w:t xml:space="preserve">Furthermore, there is a distinct resilience in the character of</w:t>
      </w:r>
      <w:r>
        <w:t xml:space="preserve"> </w:t>
      </w:r>
      <w:r>
        <w:rPr>
          <w:bCs/>
          <w:b/>
        </w:rPr>
        <w:t xml:space="preserve">South Africa Johannesburg</w:t>
      </w:r>
      <w:r>
        <w:t xml:space="preserve"> </w:t>
      </w:r>
      <w:r>
        <w:t xml:space="preserve">that permeates its cuisine. The history of apartheid has left scars, but it has also fostered an incredible spirit of ubuntu (humanity towards others). This philosophy is evident in the way we cook and share food. In many traditional contexts, there are no individual portions; there is only what belongs to the group. As a modern chef adapting to this mindset within a commercial setting, I am learning that generosity of spirit can enhance the culinary product. When we serve food with genuine care and connection, it tastes better not just because of the ingredients, but because of the intention behind it.</w:t>
      </w:r>
    </w:p>
    <w:p>
      <w:pPr>
        <w:pStyle w:val="BodyText"/>
      </w:pPr>
      <w:r>
        <w:br/>
      </w:r>
    </w:p>
    <w:p>
      <w:pPr>
        <w:pStyle w:val="BodyText"/>
      </w:pPr>
      <w:r>
        <w:t xml:space="preserve">Looking forward, I see a future where chefs in</w:t>
      </w:r>
      <w:r>
        <w:t xml:space="preserve"> </w:t>
      </w:r>
      <w:r>
        <w:rPr>
          <w:bCs/>
          <w:b/>
        </w:rPr>
        <w:t xml:space="preserve">South Africa Johannesburg</w:t>
      </w:r>
      <w:r>
        <w:t xml:space="preserve"> </w:t>
      </w:r>
      <w:r>
        <w:t xml:space="preserve">take an even more prominent role in shaping national identity. With climate change threatening agricultural stability in parts of southern Africa, there is an urgent need for culinary innovation that prioritizes drought-resistant indigenous crops like amaranth or morogo (wild spinach). By championing these ingredients, a</w:t>
      </w:r>
      <w:r>
        <w:t xml:space="preserve"> </w:t>
      </w:r>
      <w:r>
        <w:rPr>
          <w:bCs/>
          <w:b/>
        </w:rPr>
        <w:t xml:space="preserve">Chef</w:t>
      </w:r>
      <w:r>
        <w:t xml:space="preserve"> </w:t>
      </w:r>
      <w:r>
        <w:t xml:space="preserve">does not only create unique dishes but also contributes to food security and environmental preservation. This shift requires education, collaboration with agronomists, and a willingness to listen to older generations who have relied on these foods for centuries.</w:t>
      </w:r>
    </w:p>
    <w:p>
      <w:pPr>
        <w:pStyle w:val="BodyText"/>
      </w:pPr>
      <w:r>
        <w:br/>
      </w:r>
    </w:p>
    <w:p>
      <w:pPr>
        <w:pStyle w:val="BodyText"/>
      </w:pPr>
      <w:r>
        <w:t xml:space="preserve">In conclusion, being a chef in</w:t>
      </w:r>
      <w:r>
        <w:t xml:space="preserve"> </w:t>
      </w:r>
      <w:r>
        <w:rPr>
          <w:bCs/>
          <w:b/>
        </w:rPr>
        <w:t xml:space="preserve">South Africa Johannesburg</w:t>
      </w:r>
      <w:r>
        <w:t xml:space="preserve"> </w:t>
      </w:r>
      <w:r>
        <w:t xml:space="preserve">is a profound privilege that extends far beyond the preparation of meals. It is an engagement with the soul of the city. It demands technical excellence, cultural sensitivity, and social conscience. As I continue to refine my craft within this vibrant environment, I am reminded that every plate served carries a message about who we are as people and where we hope to go as a nation. The cuisine of</w:t>
      </w:r>
      <w:r>
        <w:t xml:space="preserve"> </w:t>
      </w:r>
      <w:r>
        <w:rPr>
          <w:bCs/>
          <w:b/>
        </w:rPr>
        <w:t xml:space="preserve">South Africa Johannesburg</w:t>
      </w:r>
      <w:r>
        <w:t xml:space="preserve"> </w:t>
      </w:r>
      <w:r>
        <w:t xml:space="preserve">is still being written, ingredient by ingredient, story by story. And while the specific flavors may evolve with trends and global influences, the core essence—resilience, diversity, and community—will remain the defining characteristics of our culinary landscape for generations to come.</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Chef in South Africa Johannesburg</dc:title>
  <dc:creator/>
  <dc:language>en</dc:language>
  <cp:keywords/>
  <dcterms:created xsi:type="dcterms:W3CDTF">2026-07-30T14:00:53Z</dcterms:created>
  <dcterms:modified xsi:type="dcterms:W3CDTF">2026-07-30T14:00:53Z</dcterms:modified>
</cp:coreProperties>
</file>

<file path=docProps/custom.xml><?xml version="1.0" encoding="utf-8"?>
<Properties xmlns="http://schemas.openxmlformats.org/officeDocument/2006/custom-properties" xmlns:vt="http://schemas.openxmlformats.org/officeDocument/2006/docPropsVTypes"/>
</file>