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Culinary</w:t>
      </w:r>
      <w:r>
        <w:t xml:space="preserve"> </w:t>
      </w:r>
      <w:r>
        <w:t xml:space="preserve">Artistry</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Seoul,</w:t>
      </w:r>
      <w:r>
        <w:t xml:space="preserve"> </w:t>
      </w:r>
      <w:r>
        <w:t xml:space="preserve">South</w:t>
      </w:r>
      <w:r>
        <w:t xml:space="preserve"> </w:t>
      </w:r>
      <w:r>
        <w:t xml:space="preserve">Korea</w:t>
      </w:r>
    </w:p>
    <w:bookmarkStart w:id="25" w:name="X5cf4f1943bf69e4a8410187000c8d012a6a5631"/>
    <w:p>
      <w:pPr>
        <w:pStyle w:val="Heading1"/>
      </w:pPr>
      <w:r>
        <w:t xml:space="preserve">The Soul of the Kitchen: A Reflection on Being a Chef in Seoul, South Korea</w:t>
      </w:r>
    </w:p>
    <w:p>
      <w:pPr>
        <w:pStyle w:val="FirstParagraph"/>
      </w:pPr>
      <w:r>
        <w:t xml:space="preserve">To stand in the kitchen of Seoul, South Korea, is to stand at the intersection where ancient tradition and hyper-modern innovation collide. This reflection paper serves not merely as an account of culinary techniques or menu planning, but as an exploration of what it means to be a</w:t>
      </w:r>
      <w:r>
        <w:t xml:space="preserve"> </w:t>
      </w:r>
      <w:r>
        <w:rPr>
          <w:bCs/>
          <w:b/>
        </w:rPr>
        <w:t xml:space="preserve">Chef</w:t>
      </w:r>
      <w:r>
        <w:t xml:space="preserve"> </w:t>
      </w:r>
      <w:r>
        <w:t xml:space="preserve">within the dynamic cultural fabric of</w:t>
      </w:r>
      <w:r>
        <w:t xml:space="preserve"> </w:t>
      </w:r>
      <w:r>
        <w:rPr>
          <w:bCs/>
          <w:b/>
        </w:rPr>
        <w:t xml:space="preserve">South Korea Seoul</w:t>
      </w:r>
      <w:r>
        <w:t xml:space="preserve">. It is a journey through the sensory overload that defines this city and the profound responsibility one feels when holding the ladle. In this metropolis, food is not simply sustenance; it is history, identity, community, and art form all rolled into one steaming bowl or crisp plate.</w:t>
      </w:r>
    </w:p>
    <w:bookmarkStart w:id="20" w:name="the-weight-of-tradition"/>
    <w:p>
      <w:pPr>
        <w:pStyle w:val="Heading2"/>
      </w:pPr>
      <w:r>
        <w:t xml:space="preserve">The Weight of Tradition</w:t>
      </w:r>
    </w:p>
    <w:p>
      <w:pPr>
        <w:pStyle w:val="FirstParagraph"/>
      </w:pPr>
      <w:r>
        <w:t xml:space="preserve">In</w:t>
      </w:r>
      <w:r>
        <w:t xml:space="preserve"> </w:t>
      </w:r>
      <w:r>
        <w:rPr>
          <w:bCs/>
          <w:b/>
        </w:rPr>
        <w:t xml:space="preserve">South Korea Seoul</w:t>
      </w:r>
      <w:r>
        <w:t xml:space="preserve">, a</w:t>
      </w:r>
      <w:r>
        <w:t xml:space="preserve"> </w:t>
      </w:r>
      <w:r>
        <w:rPr>
          <w:bCs/>
          <w:b/>
        </w:rPr>
        <w:t xml:space="preserve">Chef</w:t>
      </w:r>
      <w:r>
        <w:t xml:space="preserve"> </w:t>
      </w:r>
      <w:r>
        <w:t xml:space="preserve">does not cook in a vacuum. We are heirs to thousands of years of culinary evolution. The reflection begins with an acknowledgment of heritage. Every time we prepare kimchi, whether it is the classic Napa cabbage variety or a modern twist involving fruit purees for sweetness and acidity, we are engaging in a ritual that dates back to the Three Kingdoms period. However, being a</w:t>
      </w:r>
      <w:r>
        <w:t xml:space="preserve"> </w:t>
      </w:r>
      <w:r>
        <w:rPr>
          <w:bCs/>
          <w:b/>
        </w:rPr>
        <w:t xml:space="preserve">Chef</w:t>
      </w:r>
      <w:r>
        <w:t xml:space="preserve"> </w:t>
      </w:r>
      <w:r>
        <w:t xml:space="preserve">here requires more than just replication; it demands interpretation. How do we honor the ancestral methods of fermentation while appealing to the palate of a globalized citizenry? This tension is central to the professional identity of any serious culinary practitioner in this city.</w:t>
      </w:r>
    </w:p>
    <w:p>
      <w:pPr>
        <w:pStyle w:val="BodyText"/>
      </w:pPr>
      <w:r>
        <w:t xml:space="preserve">The concept of "Han," a uniquely Korean feeling of resentment, sorrow, and resilience, often permeates the deeper flavors. A skilled</w:t>
      </w:r>
      <w:r>
        <w:t xml:space="preserve"> </w:t>
      </w:r>
      <w:r>
        <w:rPr>
          <w:bCs/>
          <w:b/>
        </w:rPr>
        <w:t xml:space="preserve">Chef</w:t>
      </w:r>
      <w:r>
        <w:t xml:space="preserve"> </w:t>
      </w:r>
      <w:r>
        <w:t xml:space="preserve">understands that they are translating these emotions into taste. The bitterness of medicinal herbs in a ginseng chicken soup is not just an ingredient choice; it is an expression of health and longevity in the face of hardship. To ignore this context is to fail as a</w:t>
      </w:r>
      <w:r>
        <w:t xml:space="preserve"> </w:t>
      </w:r>
      <w:r>
        <w:rPr>
          <w:bCs/>
          <w:b/>
        </w:rPr>
        <w:t xml:space="preserve">Chef</w:t>
      </w:r>
      <w:r>
        <w:t xml:space="preserve">. In</w:t>
      </w:r>
      <w:r>
        <w:t xml:space="preserve"> </w:t>
      </w:r>
      <w:r>
        <w:rPr>
          <w:bCs/>
          <w:b/>
        </w:rPr>
        <w:t xml:space="preserve">South Korea Seoul</w:t>
      </w:r>
      <w:r>
        <w:t xml:space="preserve">, the ingredients speak with loud voices. The freshness of the seafood from nearby coastal markets, the earthiness of mountain herbs (sansai), and the pungent depth of aged fermented pastes (doenjang) demand respect. Ignoring these natural characteristics is a disservice to both the product and the diner.</w:t>
      </w:r>
    </w:p>
    <w:bookmarkEnd w:id="20"/>
    <w:bookmarkStart w:id="21" w:name="X58c7a24f631a4737c21f6e3bbf9cc5dfa88b1bf"/>
    <w:p>
      <w:pPr>
        <w:pStyle w:val="Heading2"/>
      </w:pPr>
      <w:r>
        <w:t xml:space="preserve">The Modern Metropolis: A Double-Edged Sword</w:t>
      </w:r>
    </w:p>
    <w:p>
      <w:pPr>
        <w:pStyle w:val="FirstParagraph"/>
      </w:pPr>
      <w:r>
        <w:t xml:space="preserve">If tradition is the root, modernity in</w:t>
      </w:r>
      <w:r>
        <w:t xml:space="preserve"> </w:t>
      </w:r>
      <w:r>
        <w:rPr>
          <w:bCs/>
          <w:b/>
        </w:rPr>
        <w:t xml:space="preserve">South Korea Seoul</w:t>
      </w:r>
      <w:r>
        <w:t xml:space="preserve"> </w:t>
      </w:r>
      <w:r>
        <w:t xml:space="preserve">is the rapidly growing branch. As a</w:t>
      </w:r>
      <w:r>
        <w:t xml:space="preserve"> </w:t>
      </w:r>
      <w:r>
        <w:rPr>
          <w:bCs/>
          <w:b/>
        </w:rPr>
        <w:t xml:space="preserve">Chef</w:t>
      </w:r>
      <w:r>
        <w:t xml:space="preserve">, one must navigate a landscape that changes weekly. New neighborhoods like Hongdae, Itaewon, and Seongsu-dong have become incubators for avant-garde gastronomy. Here, the definition of what it means to be a</w:t>
      </w:r>
      <w:r>
        <w:t xml:space="preserve"> </w:t>
      </w:r>
      <w:r>
        <w:rPr>
          <w:bCs/>
          <w:b/>
        </w:rPr>
        <w:t xml:space="preserve">Chef</w:t>
      </w:r>
      <w:r>
        <w:t xml:space="preserve"> </w:t>
      </w:r>
      <w:r>
        <w:t xml:space="preserve">is constantly being rewritten. We are no longer just cooks; we are content creators, brand managers, and cultural ambassadors.</w:t>
      </w:r>
    </w:p>
    <w:p>
      <w:pPr>
        <w:pStyle w:val="BodyText"/>
      </w:pPr>
      <w:r>
        <w:rPr>
          <w:bCs/>
          <w:b/>
        </w:rPr>
        <w:t xml:space="preserve">Note on Modernity:</w:t>
      </w:r>
      <w:r>
        <w:t xml:space="preserve"> </w:t>
      </w:r>
      <w:r>
        <w:t xml:space="preserve">The pressure in Seoul's culinary scene is immense. Social media dictates trends with terrifying speed. A dish must be visually striking ("instagrammable") before it is even tasted by the patron.</w:t>
      </w:r>
    </w:p>
    <w:p>
      <w:pPr>
        <w:pStyle w:val="BodyText"/>
      </w:pPr>
      <w:r>
        <w:t xml:space="preserve">This digital-first mentality challenges the soul of a traditional</w:t>
      </w:r>
      <w:r>
        <w:t xml:space="preserve"> </w:t>
      </w:r>
      <w:r>
        <w:rPr>
          <w:bCs/>
          <w:b/>
        </w:rPr>
        <w:t xml:space="preserve">Chef</w:t>
      </w:r>
      <w:r>
        <w:t xml:space="preserve">. There is a fear that flavor may take a backseat to aesthetics. However, I have found that this challenge can be leveraged positively. When we present traditional Korean dishes in innovative ways—perhaps serving bibimbap in deconstructed forms or using liquid nitrogen on hotteok—we spark curiosity. We invite the youth of</w:t>
      </w:r>
      <w:r>
        <w:t xml:space="preserve"> </w:t>
      </w:r>
      <w:r>
        <w:rPr>
          <w:bCs/>
          <w:b/>
        </w:rPr>
        <w:t xml:space="preserve">South Korea Seoul</w:t>
      </w:r>
      <w:r>
        <w:t xml:space="preserve"> </w:t>
      </w:r>
      <w:r>
        <w:t xml:space="preserve">to engage with their culture through a modern lens. The role of the</w:t>
      </w:r>
      <w:r>
        <w:t xml:space="preserve"> </w:t>
      </w:r>
      <w:r>
        <w:rPr>
          <w:bCs/>
          <w:b/>
        </w:rPr>
        <w:t xml:space="preserve">Chef</w:t>
      </w:r>
      <w:r>
        <w:t xml:space="preserve"> </w:t>
      </w:r>
      <w:r>
        <w:t xml:space="preserve">here is to bridge the gap between the elderly grandmother who remembers the old ways and the Gen-Z diner who expects sustainability, inclusivity, and aesthetic perfection.</w:t>
      </w:r>
    </w:p>
    <w:bookmarkEnd w:id="21"/>
    <w:bookmarkStart w:id="22" w:name="the-dynamics-of-service-and-hierarchy"/>
    <w:p>
      <w:pPr>
        <w:pStyle w:val="Heading2"/>
      </w:pPr>
      <w:r>
        <w:t xml:space="preserve">The Dynamics of Service and Hierarchy</w:t>
      </w:r>
    </w:p>
    <w:p>
      <w:pPr>
        <w:pStyle w:val="FirstParagraph"/>
      </w:pPr>
      <w:r>
        <w:t xml:space="preserve">No reflection on being a</w:t>
      </w:r>
      <w:r>
        <w:t xml:space="preserve"> </w:t>
      </w:r>
      <w:r>
        <w:rPr>
          <w:bCs/>
          <w:b/>
        </w:rPr>
        <w:t xml:space="preserve">Chef</w:t>
      </w:r>
      <w:r>
        <w:t xml:space="preserve"> </w:t>
      </w:r>
      <w:r>
        <w:t xml:space="preserve">in this region would be complete without addressing the intense hierarchical structure inherent in Korean kitchens. The "Pali-Pali" (quick-quick) culture of speed extends to the kitchen brigade. Efficiency is paramount, but it must never come at the cost of quality or safety. In</w:t>
      </w:r>
      <w:r>
        <w:t xml:space="preserve"> </w:t>
      </w:r>
      <w:r>
        <w:rPr>
          <w:bCs/>
          <w:b/>
        </w:rPr>
        <w:t xml:space="preserve">South Korea Seoul</w:t>
      </w:r>
      <w:r>
        <w:t xml:space="preserve">, the pace is frantic. Breakfast service can start at 6 AM, and dinner rush doesn't end until midnight.</w:t>
      </w:r>
    </w:p>
    <w:p>
      <w:pPr>
        <w:pStyle w:val="BodyText"/>
      </w:pPr>
      <w:r>
        <w:t xml:space="preserve">This environment tests the resilience of every</w:t>
      </w:r>
      <w:r>
        <w:t xml:space="preserve"> </w:t>
      </w:r>
      <w:r>
        <w:rPr>
          <w:bCs/>
          <w:b/>
        </w:rPr>
        <w:t xml:space="preserve">Chef</w:t>
      </w:r>
      <w:r>
        <w:t xml:space="preserve">. The relationship between head chefs and line cooks is often strict, rooted in Confucian values of respect for seniority. However, a progressive approach to leadership is emerging. We are seeing younger generations of chefs in Seoul challenging rigid hierarchies to create more collaborative environments. This shift is vital for mental health and creative growth within the profession. Being a great</w:t>
      </w:r>
      <w:r>
        <w:t xml:space="preserve"> </w:t>
      </w:r>
      <w:r>
        <w:rPr>
          <w:bCs/>
          <w:b/>
        </w:rPr>
        <w:t xml:space="preserve">Chef</w:t>
      </w:r>
      <w:r>
        <w:t xml:space="preserve"> </w:t>
      </w:r>
      <w:r>
        <w:t xml:space="preserve">today involves not just commanding respect but earning trust, fostering an environment where creativity can flourish despite the high-pressure backdrop of one of the world's most competitive food cities.</w:t>
      </w:r>
    </w:p>
    <w:bookmarkEnd w:id="22"/>
    <w:bookmarkStart w:id="23" w:name="Xa2ab050975e1caf2ee8c6a7a742fbed4d831795"/>
    <w:p>
      <w:pPr>
        <w:pStyle w:val="Heading2"/>
      </w:pPr>
      <w:r>
        <w:t xml:space="preserve">Sustainability and Future Responsibilities</w:t>
      </w:r>
    </w:p>
    <w:p>
      <w:pPr>
        <w:pStyle w:val="FirstParagraph"/>
      </w:pPr>
      <w:r>
        <w:t xml:space="preserve">Looking forward, the identity of a</w:t>
      </w:r>
      <w:r>
        <w:t xml:space="preserve"> </w:t>
      </w:r>
      <w:r>
        <w:rPr>
          <w:bCs/>
          <w:b/>
        </w:rPr>
        <w:t xml:space="preserve">Chef</w:t>
      </w:r>
      <w:r>
        <w:t xml:space="preserve"> </w:t>
      </w:r>
      <w:r>
        <w:t xml:space="preserve">in Seoul is increasingly tied to sustainability. With limited arable land and heavy reliance on imports for certain staples, food security is a national concern. Innovative farming techniques within the city limits—vertical farms and rooftop gardens—are becoming more common in</w:t>
      </w:r>
      <w:r>
        <w:t xml:space="preserve"> </w:t>
      </w:r>
      <w:r>
        <w:rPr>
          <w:bCs/>
          <w:b/>
        </w:rPr>
        <w:t xml:space="preserve">South Korea Seoul</w:t>
      </w:r>
      <w:r>
        <w:t xml:space="preserve">. As chefs, we have a duty to source locally whenever possible. We must educate our diners about seasonal eating, not just as a culinary preference but as an ecological necessity.</w:t>
      </w:r>
    </w:p>
    <w:p>
      <w:pPr>
        <w:pStyle w:val="BodyText"/>
      </w:pPr>
      <w:r>
        <w:t xml:space="preserve">We are seeing a resurgence of "farm-to-table" movements that align perfectly with traditional Korean values of respecting the land and the seasons (Jeong). A</w:t>
      </w:r>
      <w:r>
        <w:t xml:space="preserve"> </w:t>
      </w:r>
      <w:r>
        <w:rPr>
          <w:bCs/>
          <w:b/>
        </w:rPr>
        <w:t xml:space="preserve">Chef</w:t>
      </w:r>
      <w:r>
        <w:t xml:space="preserve"> </w:t>
      </w:r>
      <w:r>
        <w:t xml:space="preserve">must become an advocate for these practices. By reducing food waste—turning fish bones into stock and vegetable scraps into fermentation starters—we honor both the environment and our culinary heritage. This responsibility extends beyond the kitchen walls; it influences policy, community standards, and consumer behavior in</w:t>
      </w:r>
      <w:r>
        <w:t xml:space="preserve"> </w:t>
      </w:r>
      <w:r>
        <w:rPr>
          <w:bCs/>
          <w:b/>
        </w:rPr>
        <w:t xml:space="preserve">South Korea Seoul</w:t>
      </w:r>
      <w:r>
        <w:t xml:space="preserve">.</w:t>
      </w:r>
    </w:p>
    <w:bookmarkEnd w:id="23"/>
    <w:bookmarkStart w:id="24" w:name="conclusion-the-heart-of-seoul"/>
    <w:p>
      <w:pPr>
        <w:pStyle w:val="Heading2"/>
      </w:pPr>
      <w:r>
        <w:t xml:space="preserve">Conclusion: The Heart of Seoul</w:t>
      </w:r>
    </w:p>
    <w:p>
      <w:pPr>
        <w:pStyle w:val="FirstParagraph"/>
      </w:pPr>
      <w:r>
        <w:t xml:space="preserve">In conclusion, to be a</w:t>
      </w:r>
      <w:r>
        <w:t xml:space="preserve"> </w:t>
      </w:r>
      <w:r>
        <w:rPr>
          <w:bCs/>
          <w:b/>
        </w:rPr>
        <w:t xml:space="preserve">Chef</w:t>
      </w:r>
      <w:r>
        <w:t xml:space="preserve"> </w:t>
      </w:r>
      <w:r>
        <w:t xml:space="preserve">in this city is to engage with a living, breathing entity that refuses to stay still. It is about balancing the heavy weight of history with the lightness of modern innovation. It requires technical precision, deep cultural empathy, and an unyielding commitment to excellence. The city of</w:t>
      </w:r>
      <w:r>
        <w:t xml:space="preserve"> </w:t>
      </w:r>
      <w:r>
        <w:rPr>
          <w:bCs/>
          <w:b/>
        </w:rPr>
        <w:t xml:space="preserve">South Korea Seoul</w:t>
      </w:r>
      <w:r>
        <w:t xml:space="preserve"> </w:t>
      </w:r>
      <w:r>
        <w:t xml:space="preserve">offers a stage that is unlike any other in the world—a place where ancient temples overlook neon-lit skyscrapers, and where a bowl of noodles can cost less than five dollars or more than fifty, depending on the artistry involved.</w:t>
      </w:r>
    </w:p>
    <w:p>
      <w:pPr>
        <w:pStyle w:val="BodyText"/>
      </w:pPr>
      <w:r>
        <w:t xml:space="preserve">This reflection serves as a reminder that our job is not just to feed people, but to nourish their connection to their heritage and their future. We are storytellers with knives and spoons. Every dish we send out from our kitchens in</w:t>
      </w:r>
      <w:r>
        <w:t xml:space="preserve"> </w:t>
      </w:r>
      <w:r>
        <w:rPr>
          <w:bCs/>
          <w:b/>
        </w:rPr>
        <w:t xml:space="preserve">South Korea Seoul</w:t>
      </w:r>
      <w:r>
        <w:t xml:space="preserve"> </w:t>
      </w:r>
      <w:r>
        <w:t xml:space="preserve">is a letter home, written in flavors of spice, sweetness, sourness, and bitterness. As long as we remain humble before the ingredients and passionate about our craft, we will continue to elevate the art of cooking in this magnificent city. The journey is endless, but it is a privilege to walk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Culinary Artistry of a Chef in Seoul, South Korea</dc:title>
  <dc:creator/>
  <dc:language>en</dc:language>
  <cp:keywords/>
  <dcterms:created xsi:type="dcterms:W3CDTF">2026-07-29T23:08:27Z</dcterms:created>
  <dcterms:modified xsi:type="dcterms:W3CDTF">2026-07-29T23:08:27Z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