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Culinary</w:t>
      </w:r>
      <w:r>
        <w:t xml:space="preserve"> </w:t>
      </w:r>
      <w:r>
        <w:t xml:space="preserve">Pilgrimage:</w:t>
      </w:r>
      <w:r>
        <w:t xml:space="preserve"> </w:t>
      </w: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Spain</w:t>
      </w:r>
      <w:r>
        <w:t xml:space="preserve"> </w:t>
      </w:r>
      <w:r>
        <w:t xml:space="preserve">Barcelona</w:t>
      </w:r>
    </w:p>
    <w:bookmarkStart w:id="25" w:name="X34368160f0355929ef6a9518e1c60b37449fa4c"/>
    <w:p>
      <w:pPr>
        <w:pStyle w:val="Heading1"/>
      </w:pPr>
      <w:r>
        <w:t xml:space="preserve">A Culinary Pilgrimage: Reflections on the Role of the Chef in Spain Barcelona</w:t>
      </w:r>
    </w:p>
    <w:p>
      <w:pPr>
        <w:pStyle w:val="FirstParagraph"/>
      </w:pPr>
      <w:r>
        <w:t xml:space="preserve">To stand in</w:t>
      </w:r>
      <w:r>
        <w:t xml:space="preserve"> </w:t>
      </w:r>
      <w:r>
        <w:rPr>
          <w:bCs/>
          <w:b/>
        </w:rPr>
        <w:t xml:space="preserve">Kitchen Spain Barcelona</w:t>
      </w:r>
      <w:r>
        <w:t xml:space="preserve">, specifically within its bustling culinary heart, is to step into a living museum that breathes with every sizzle and chop. It is not merely a city; it is an institution of gastronomy where history, culture, and innovation collide on every plate. In this context, the figure of the</w:t>
      </w:r>
      <w:r>
        <w:t xml:space="preserve"> </w:t>
      </w:r>
      <w:r>
        <w:rPr>
          <w:bCs/>
          <w:b/>
        </w:rPr>
        <w:t xml:space="preserve">Chef</w:t>
      </w:r>
      <w:r>
        <w:t xml:space="preserve"> </w:t>
      </w:r>
      <w:r>
        <w:t xml:space="preserve">transcends the traditional definition of a cook or food preparer. The</w:t>
      </w:r>
      <w:r>
        <w:t xml:space="preserve"> </w:t>
      </w:r>
      <w:r>
        <w:rPr>
          <w:bCs/>
          <w:b/>
        </w:rPr>
        <w:t xml:space="preserve">Chef</w:t>
      </w:r>
      <w:r>
        <w:t xml:space="preserve"> </w:t>
      </w:r>
      <w:r>
        <w:t xml:space="preserve">in</w:t>
      </w:r>
      <w:r>
        <w:t xml:space="preserve"> </w:t>
      </w:r>
      <w:r>
        <w:t xml:space="preserve">Spain Barcelona</w:t>
      </w:r>
      <w:r>
        <w:t xml:space="preserve"> </w:t>
      </w:r>
      <w:r>
        <w:t xml:space="preserve">is a curator of heritage, an innovator breaking boundaries, and a guardian of regional identity. This reflection paper explores the multifaceted role of the Chef within this unique ecosystem, examining how they navigate tradition versus modernity and how they shape the global perception of Mediterranean cuisine.</w:t>
      </w:r>
    </w:p>
    <w:bookmarkStart w:id="20" w:name="Xfd520e27ae136e9d8cab2b887ea496144f5fa3f"/>
    <w:p>
      <w:pPr>
        <w:pStyle w:val="Heading2"/>
      </w:pPr>
      <w:r>
        <w:t xml:space="preserve">The Weight of Tradition in Spain Barcelona</w:t>
      </w:r>
    </w:p>
    <w:p>
      <w:pPr>
        <w:pStyle w:val="FirstParagraph"/>
      </w:pPr>
      <w:r>
        <w:t xml:space="preserve">In</w:t>
      </w:r>
      <w:r>
        <w:t xml:space="preserve"> </w:t>
      </w:r>
      <w:r>
        <w:rPr>
          <w:bCs/>
          <w:b/>
        </w:rPr>
        <w:t xml:space="preserve">Kitchen Spain Barcelona</w:t>
      </w:r>
      <w:r>
        <w:t xml:space="preserve">, one cannot speak of food without first acknowledging history. The</w:t>
      </w:r>
      <w:r>
        <w:t xml:space="preserve"> </w:t>
      </w:r>
      <w:r>
        <w:rPr>
          <w:bCs/>
          <w:b/>
        </w:rPr>
        <w:t xml:space="preserve">Chef</w:t>
      </w:r>
      <w:r>
        <w:t xml:space="preserve"> </w:t>
      </w:r>
      <w:r>
        <w:t xml:space="preserve">here operates under the weight, and indeed, the honor, of a rich culinary lineage. Catalonia is renowned for its *pa amb tomàquet*, its intricate *cremat*, and its complex stews like *escudella i carn d’olla*. For a</w:t>
      </w:r>
      <w:r>
        <w:t xml:space="preserve"> </w:t>
      </w:r>
      <w:r>
        <w:rPr>
          <w:bCs/>
          <w:b/>
        </w:rPr>
        <w:t xml:space="preserve">Chef</w:t>
      </w:r>
      <w:r>
        <w:t xml:space="preserve"> </w:t>
      </w:r>
      <w:r>
        <w:t xml:space="preserve">working in</w:t>
      </w:r>
      <w:r>
        <w:t xml:space="preserve"> </w:t>
      </w:r>
      <w:r>
        <w:t xml:space="preserve">Spain Barcelona</w:t>
      </w:r>
      <w:r>
        <w:t xml:space="preserve">, there is an implicit social contract to respect these traditions. To ignore the local produce or disregard ancient techniques is to sever the connection with the community.</w:t>
      </w:r>
    </w:p>
    <w:p>
      <w:pPr>
        <w:pStyle w:val="BodyText"/>
      </w:pPr>
      <w:r>
        <w:t xml:space="preserve">However, this reverence for tradition does not imply stagnation. The</w:t>
      </w:r>
      <w:r>
        <w:t xml:space="preserve"> </w:t>
      </w:r>
      <w:r>
        <w:rPr>
          <w:bCs/>
          <w:b/>
        </w:rPr>
        <w:t xml:space="preserve">Chef</w:t>
      </w:r>
      <w:r>
        <w:t xml:space="preserve"> </w:t>
      </w:r>
      <w:r>
        <w:t xml:space="preserve">in</w:t>
      </w:r>
      <w:r>
        <w:t xml:space="preserve"> </w:t>
      </w:r>
      <w:r>
        <w:t xml:space="preserve">Spain Barcelona</w:t>
      </w:r>
      <w:r>
        <w:t xml:space="preserve"> </w:t>
      </w:r>
      <w:r>
        <w:t xml:space="preserve">is often seen as a scholar of the past. They spend hours sourcing specific varieties of peppers from local farms in Lleida or ensuring that their seafood comes from sustainable fisheries off the coast of Costa Brava. The reflection here is profound: modernity in</w:t>
      </w:r>
      <w:r>
        <w:t xml:space="preserve"> </w:t>
      </w:r>
      <w:r>
        <w:rPr>
          <w:bCs/>
          <w:b/>
        </w:rPr>
        <w:t xml:space="preserve">Kitchen Spain Barcelona</w:t>
      </w:r>
      <w:r>
        <w:t xml:space="preserve"> </w:t>
      </w:r>
      <w:r>
        <w:t xml:space="preserve">is built upon an unshakeable foundation of respect for ingredients and ancestors. The Chef serves as the bridge, translating ancestral wisdom into a language that contemporary diners can understand and appreciate.</w:t>
      </w:r>
    </w:p>
    <w:bookmarkEnd w:id="20"/>
    <w:bookmarkStart w:id="21" w:name="X9c74ecc9ada11203537615d9d44802f9bda55aa"/>
    <w:p>
      <w:pPr>
        <w:pStyle w:val="Heading2"/>
      </w:pPr>
      <w:r>
        <w:t xml:space="preserve">The Innovator: Molecular Gastronomy and Beyond</w:t>
      </w:r>
    </w:p>
    <w:p>
      <w:pPr>
        <w:pStyle w:val="FirstParagraph"/>
      </w:pPr>
      <w:r>
        <w:t xml:space="preserve">If tradition forms the roots of culinary practice in</w:t>
      </w:r>
      <w:r>
        <w:t xml:space="preserve"> </w:t>
      </w:r>
      <w:r>
        <w:t xml:space="preserve">Spain Barcelona</w:t>
      </w:r>
      <w:r>
        <w:t xml:space="preserve">, then innovation is its soaring branches. It would be remiss to discuss the</w:t>
      </w:r>
      <w:r>
        <w:t xml:space="preserve"> </w:t>
      </w:r>
      <w:r>
        <w:rPr>
          <w:bCs/>
          <w:b/>
        </w:rPr>
        <w:t xml:space="preserve">Chef</w:t>
      </w:r>
      <w:r>
        <w:t xml:space="preserve"> </w:t>
      </w:r>
      <w:r>
        <w:t xml:space="preserve">in this city without mentioning its global reputation as a capital of avant-garde cuisine. The legacy left by figures like Ferran Adrià at elBulli may have physically closed, but its spiritual echo reverberates through every high-end establishment in</w:t>
      </w:r>
      <w:r>
        <w:t xml:space="preserve"> </w:t>
      </w:r>
      <w:r>
        <w:t xml:space="preserve">Spain Barcelona</w:t>
      </w:r>
      <w:r>
        <w:t xml:space="preserve">.</w:t>
      </w:r>
    </w:p>
    <w:p>
      <w:pPr>
        <w:pStyle w:val="BodyText"/>
      </w:pPr>
      <w:r>
        <w:t xml:space="preserve">The modern</w:t>
      </w:r>
      <w:r>
        <w:t xml:space="preserve"> </w:t>
      </w:r>
      <w:r>
        <w:rPr>
          <w:bCs/>
          <w:b/>
        </w:rPr>
        <w:t xml:space="preserve">Chef</w:t>
      </w:r>
      <w:r>
        <w:t xml:space="preserve"> </w:t>
      </w:r>
      <w:r>
        <w:t xml:space="preserve">is not afraid to deconstruct a classic dish. They utilize spherification, foams, and edible soils not for the sake of gimmickry, but to explore the essence of flavor. This role requires immense technical skill and scientific understanding. Yet, what makes the experience in</w:t>
      </w:r>
      <w:r>
        <w:t xml:space="preserve"> </w:t>
      </w:r>
      <w:r>
        <w:t xml:space="preserve">Spain Barcelona</w:t>
      </w:r>
      <w:r>
        <w:t xml:space="preserve"> </w:t>
      </w:r>
      <w:r>
        <w:t xml:space="preserve">unique is that this innovation remains deeply connected to local flavors. A liquid olive or a gelled wine sauce still tastes of Catalonia. The</w:t>
      </w:r>
      <w:r>
        <w:t xml:space="preserve"> </w:t>
      </w:r>
      <w:r>
        <w:rPr>
          <w:bCs/>
          <w:b/>
        </w:rPr>
        <w:t xml:space="preserve">Chef</w:t>
      </w:r>
      <w:r>
        <w:t xml:space="preserve"> </w:t>
      </w:r>
      <w:r>
        <w:t xml:space="preserve">here acts as an alchemist, turning familiar ingredients into unexpected experiences while maintaining their soul. This balance between the avant-garde and the authentic is what defines the culinary identity of</w:t>
      </w:r>
      <w:r>
        <w:t xml:space="preserve"> </w:t>
      </w:r>
      <w:r>
        <w:t xml:space="preserve">Spain Barcelona</w:t>
      </w:r>
      <w:r>
        <w:t xml:space="preserve">.</w:t>
      </w:r>
    </w:p>
    <w:bookmarkEnd w:id="21"/>
    <w:bookmarkStart w:id="22" w:name="X20c412bc32cc00deac2b26f3649416dc29bb597"/>
    <w:p>
      <w:pPr>
        <w:pStyle w:val="Heading2"/>
      </w:pPr>
      <w:r>
        <w:t xml:space="preserve">The Social Responsibility of the Chef in Spain Barcelona</w:t>
      </w:r>
    </w:p>
    <w:p>
      <w:pPr>
        <w:pStyle w:val="FirstParagraph"/>
      </w:pPr>
      <w:r>
        <w:t xml:space="preserve">Beyond technique and tradition, there is a growing consciousness among</w:t>
      </w:r>
      <w:r>
        <w:t xml:space="preserve"> </w:t>
      </w:r>
      <w:r>
        <w:rPr>
          <w:bCs/>
          <w:b/>
        </w:rPr>
        <w:t xml:space="preserve">Chefs</w:t>
      </w:r>
      <w:r>
        <w:t xml:space="preserve"> </w:t>
      </w:r>
      <w:r>
        <w:t xml:space="preserve">in</w:t>
      </w:r>
      <w:r>
        <w:t xml:space="preserve"> </w:t>
      </w:r>
      <w:r>
        <w:t xml:space="preserve">Spain Barcelona</w:t>
      </w:r>
      <w:r>
        <w:t xml:space="preserve">. The concept of sustainability is no longer a buzzword but a mandate. With the Mediterranean sea facing threats from overfishing and pollution, the</w:t>
      </w:r>
      <w:r>
        <w:t xml:space="preserve"> </w:t>
      </w:r>
      <w:r>
        <w:rPr>
          <w:bCs/>
          <w:b/>
        </w:rPr>
        <w:t xml:space="preserve">Chef</w:t>
      </w:r>
      <w:r>
        <w:t xml:space="preserve"> </w:t>
      </w:r>
      <w:r>
        <w:t xml:space="preserve">bears a significant ethical responsibility. In</w:t>
      </w:r>
    </w:p>
    <w:p>
      <w:pPr>
        <w:pStyle w:val="BodyText"/>
      </w:pPr>
      <w:r>
        <w:t xml:space="preserve">Kitchen Spain Barcelona, many leading chefs have become vocal advocates for sustainable practices.</w:t>
      </w:r>
    </w:p>
    <w:p>
      <w:pPr>
        <w:pStyle w:val="BodyText"/>
      </w:pPr>
      <w:r>
        <w:t xml:space="preserve">This reflection extends to waste reduction. The Catalan tradition of *menjar-se-ho tot* (eating it all) is being reinterpreted through zero-waste kitchens. Chefs are using vegetable peels to make stocks, rendering bones into broths, and preserving seasonal abundance through fermentation and curing. This shift transforms the</w:t>
      </w:r>
      <w:r>
        <w:t xml:space="preserve"> </w:t>
      </w:r>
      <w:r>
        <w:rPr>
          <w:bCs/>
          <w:b/>
        </w:rPr>
        <w:t xml:space="preserve">Chef</w:t>
      </w:r>
      <w:r>
        <w:t xml:space="preserve"> </w:t>
      </w:r>
      <w:r>
        <w:t xml:space="preserve">into an environmental steward. It challenges the diner to think about where their food comes from and its impact on the planet. In</w:t>
      </w:r>
      <w:r>
        <w:t xml:space="preserve"> </w:t>
      </w:r>
      <w:r>
        <w:t xml:space="preserve">Spain Barcelona</w:t>
      </w:r>
      <w:r>
        <w:t xml:space="preserve">, dining out is increasingly an educational experience, guided by a Chef who cares deeply about the ecosystem.</w:t>
      </w:r>
    </w:p>
    <w:bookmarkEnd w:id="22"/>
    <w:bookmarkStart w:id="23" w:name="the-community-and-cultural-ambassador"/>
    <w:p>
      <w:pPr>
        <w:pStyle w:val="Heading2"/>
      </w:pPr>
      <w:r>
        <w:t xml:space="preserve">The Community and Cultural Ambassador</w:t>
      </w:r>
    </w:p>
    <w:p>
      <w:pPr>
        <w:pStyle w:val="FirstParagraph"/>
      </w:pPr>
      <w:r>
        <w:t xml:space="preserve">Finally, the</w:t>
      </w:r>
      <w:r>
        <w:t xml:space="preserve"> </w:t>
      </w:r>
      <w:r>
        <w:rPr>
          <w:bCs/>
          <w:b/>
        </w:rPr>
        <w:t xml:space="preserve">Chef</w:t>
      </w:r>
      <w:r>
        <w:t xml:space="preserve"> </w:t>
      </w:r>
      <w:r>
        <w:t xml:space="preserve">in</w:t>
      </w:r>
      <w:r>
        <w:t xml:space="preserve"> </w:t>
      </w:r>
      <w:r>
        <w:t xml:space="preserve">Spain Barcelona</w:t>
      </w:r>
      <w:r>
        <w:t xml:space="preserve"> </w:t>
      </w:r>
      <w:r>
        <w:t xml:space="preserve">serves as a cultural ambassador. Catalonia has a distinct language, identity, and set of values that are often expressed through food. The</w:t>
      </w:r>
      <w:r>
        <w:t xml:space="preserve"> </w:t>
      </w:r>
      <w:r>
        <w:rPr>
          <w:bCs/>
          <w:b/>
        </w:rPr>
        <w:t xml:space="preserve">Chef</w:t>
      </w:r>
      <w:r>
        <w:t xml:space="preserve">, therefore, is also a storyteller. When they present a dish featuring *botifarra* or *panades*, they are narrating the history of their region.</w:t>
      </w:r>
    </w:p>
    <w:p>
      <w:pPr>
        <w:pStyle w:val="BodyText"/>
      </w:pPr>
      <w:r>
        <w:t xml:space="preserve">In a city like Barcelona, which attracts millions of tourists annually, this role becomes even more critical. The</w:t>
      </w:r>
      <w:r>
        <w:t xml:space="preserve"> </w:t>
      </w:r>
      <w:r>
        <w:rPr>
          <w:bCs/>
          <w:b/>
        </w:rPr>
        <w:t xml:space="preserve">Chef</w:t>
      </w:r>
      <w:r>
        <w:t xml:space="preserve"> </w:t>
      </w:r>
      <w:r>
        <w:t xml:space="preserve">has the power to shape international perceptions. By choosing to highlight local, lesser-known ingredients rather than catering solely to tourist expectations for generic paella or tapas, they preserve cultural integrity. They invite the world into their home through their plates. This act of hospitality is central to the Catalan ethos and defines the warmth associated with dining in</w:t>
      </w:r>
      <w:r>
        <w:t xml:space="preserve"> </w:t>
      </w:r>
      <w:r>
        <w:t xml:space="preserve">Spain Barcelona</w:t>
      </w:r>
      <w:r>
        <w:t xml:space="preserve">.</w:t>
      </w:r>
    </w:p>
    <w:bookmarkEnd w:id="23"/>
    <w:bookmarkStart w:id="24" w:name="conclusion"/>
    <w:p>
      <w:pPr>
        <w:pStyle w:val="Heading2"/>
      </w:pPr>
      <w:r>
        <w:t xml:space="preserve">Conclusion</w:t>
      </w:r>
    </w:p>
    <w:p>
      <w:pPr>
        <w:pStyle w:val="FirstParagraph"/>
      </w:pPr>
      <w:r>
        <w:t xml:space="preserve">In conclusion, reflecting on the role of the</w:t>
      </w:r>
      <w:r>
        <w:t xml:space="preserve"> </w:t>
      </w:r>
      <w:r>
        <w:rPr>
          <w:bCs/>
          <w:b/>
        </w:rPr>
        <w:t xml:space="preserve">Chef</w:t>
      </w:r>
      <w:r>
        <w:t xml:space="preserve"> </w:t>
      </w:r>
      <w:r>
        <w:t xml:space="preserve">in</w:t>
      </w:r>
    </w:p>
    <w:p>
      <w:pPr>
        <w:pStyle w:val="BodyText"/>
      </w:pPr>
      <w:r>
        <w:t xml:space="preserve">Spain Barcelona reveals a complex, dynamic, and deeply meaningful profession. It is not just about cooking; it is about preserving history, driving innovation with responsibility, and telling the story of a place. The</w:t>
      </w:r>
      <w:r>
        <w:t xml:space="preserve"> </w:t>
      </w:r>
      <w:r>
        <w:rPr>
          <w:bCs/>
          <w:b/>
        </w:rPr>
        <w:t xml:space="preserve">Chef</w:t>
      </w:r>
      <w:r>
        <w:t xml:space="preserve"> </w:t>
      </w:r>
      <w:r>
        <w:t xml:space="preserve">in</w:t>
      </w:r>
    </w:p>
    <w:p>
      <w:pPr>
        <w:pStyle w:val="BodyText"/>
      </w:pPr>
      <w:r>
        <w:t xml:space="preserve">Kitchen Spain Barcelona stands at the intersection of art and science, past and future.</w:t>
      </w:r>
    </w:p>
    <w:p>
      <w:pPr>
        <w:pStyle w:val="BodyText"/>
      </w:pPr>
      <w:r>
        <w:t xml:space="preserve">To dine here is to witness this dialogue unfolding on a plate. It is an experience that engages all senses and provokes thought about sustainability, heritage, and community. As we look toward the future, it will be fascinating to see how</w:t>
      </w:r>
    </w:p>
    <w:p>
      <w:pPr>
        <w:pStyle w:val="BodyText"/>
      </w:pPr>
      <w:r>
        <w:t xml:space="preserve">Chefs in</w:t>
      </w:r>
      <w:r>
        <w:t xml:space="preserve"> </w:t>
      </w:r>
      <w:r>
        <w:t xml:space="preserve">Spain Barcelona</w:t>
      </w:r>
      <w:r>
        <w:t xml:space="preserve"> </w:t>
      </w:r>
      <w:r>
        <w:t xml:space="preserve">continue to evolve. Will they push further into molecular frontiers? Or will they retreat deeper into rustic traditions? Perhaps the answer lies in a new synthesis, one that honors where they come from while boldly stepping into tomorrow. Regardless of the path chosen, the</w:t>
      </w:r>
      <w:r>
        <w:t xml:space="preserve"> </w:t>
      </w:r>
      <w:r>
        <w:rPr>
          <w:bCs/>
          <w:b/>
        </w:rPr>
        <w:t xml:space="preserve">Chef</w:t>
      </w:r>
      <w:r>
        <w:t xml:space="preserve"> </w:t>
      </w:r>
      <w:r>
        <w:t xml:space="preserve">remains the central figure in this vibrant culinary landscape, guiding us through a gastronomic journey that is truly unforgettable.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Culinary Pilgrimage: Reflections on the Role of the Chef in Spain Barcelona</dc:title>
  <dc:creator/>
  <dc:language>en</dc:language>
  <cp:keywords/>
  <dcterms:created xsi:type="dcterms:W3CDTF">2026-07-30T01:03:48Z</dcterms:created>
  <dcterms:modified xsi:type="dcterms:W3CDTF">2026-07-30T01:03:48Z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