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Culinary</w:t>
      </w:r>
      <w:r>
        <w:t xml:space="preserve"> </w:t>
      </w:r>
      <w:r>
        <w:t xml:space="preserve">Soul:</w:t>
      </w:r>
      <w:r>
        <w:t xml:space="preserve"> </w:t>
      </w:r>
      <w:r>
        <w:t xml:space="preserve">A</w:t>
      </w:r>
      <w:r>
        <w:t xml:space="preserve"> </w:t>
      </w:r>
      <w:r>
        <w:t xml:space="preserve">Chef's</w:t>
      </w:r>
      <w:r>
        <w:t xml:space="preserve"> </w:t>
      </w:r>
      <w:r>
        <w:t xml:space="preserve">Journey</w:t>
      </w:r>
      <w:r>
        <w:t xml:space="preserve"> </w:t>
      </w:r>
      <w:r>
        <w:t xml:space="preserve">in</w:t>
      </w:r>
      <w:r>
        <w:t xml:space="preserve"> </w:t>
      </w:r>
      <w:r>
        <w:t xml:space="preserve">Sudan</w:t>
      </w:r>
      <w:r>
        <w:t xml:space="preserve"> </w:t>
      </w:r>
      <w:r>
        <w:t xml:space="preserve">Khartoum</w:t>
      </w:r>
    </w:p>
    <w:bookmarkStart w:id="20" w:name="X4de33ff717ee428de98600d99652accf9a78d7f"/>
    <w:p>
      <w:pPr>
        <w:pStyle w:val="Heading1"/>
      </w:pPr>
      <w:r>
        <w:t xml:space="preserve">The Alchemy of the Nile: A Reflection on Becoming a Chef in Sudan Khartoum</w:t>
      </w:r>
    </w:p>
    <w:p>
      <w:pPr>
        <w:pStyle w:val="FirstParagraph"/>
      </w:pPr>
      <w:r>
        <w:t xml:space="preserve">To speak of being a</w:t>
      </w:r>
      <w:r>
        <w:t xml:space="preserve"> </w:t>
      </w:r>
      <w:r>
        <w:rPr>
          <w:bCs/>
          <w:b/>
        </w:rPr>
        <w:t xml:space="preserve">Chef</w:t>
      </w:r>
      <w:r>
        <w:t xml:space="preserve"> </w:t>
      </w:r>
      <w:r>
        <w:t xml:space="preserve">is to accept a life that exists outside the conventional boundaries of time and space. It is a vocation defined by heat, pressure, precision, and an unyielding demand for perfection. However, when this profession is situated within the vibrant, chaotic, and historically rich context of</w:t>
      </w:r>
      <w:r>
        <w:t xml:space="preserve"> </w:t>
      </w:r>
      <w:r>
        <w:rPr>
          <w:bCs/>
          <w:b/>
        </w:rPr>
        <w:t xml:space="preserve">Sudan Khartoum</w:t>
      </w:r>
      <w:r>
        <w:t xml:space="preserve">, the role transcends mere culinary execution. It becomes an act of cultural preservation, a diplomatic engagement with history, and a profound personal journey through the complexities of identity in one of Africa’s most pivotal cities. This reflection explores that intersection—where the knife meets tradition, and where the</w:t>
      </w:r>
      <w:r>
        <w:t xml:space="preserve"> </w:t>
      </w:r>
      <w:r>
        <w:rPr>
          <w:bCs/>
          <w:b/>
        </w:rPr>
        <w:t xml:space="preserve">Chef</w:t>
      </w:r>
      <w:r>
        <w:t xml:space="preserve"> </w:t>
      </w:r>
      <w:r>
        <w:t xml:space="preserve">serves not just sustenance, but memory.</w:t>
      </w:r>
    </w:p>
    <w:p>
      <w:pPr>
        <w:pStyle w:val="BodyText"/>
      </w:pPr>
      <w:r>
        <w:t xml:space="preserve">Sudan Khartoum is a city defined by convergence. It is where the Blue Nile and White Nile merge to form the majestic Main Nile, a geographical phenomenon that mirrors the cultural confluence occurring within its kitchens. For any aspiring or established</w:t>
      </w:r>
      <w:r>
        <w:t xml:space="preserve"> </w:t>
      </w:r>
      <w:r>
        <w:rPr>
          <w:bCs/>
          <w:b/>
        </w:rPr>
        <w:t xml:space="preserve">Chef</w:t>
      </w:r>
      <w:r>
        <w:t xml:space="preserve"> </w:t>
      </w:r>
      <w:r>
        <w:t xml:space="preserve">here, the primary ingredient is not wheat, meat, or spice; it is history. The culinary landscape of Khartoum is layered with centuries of trade routes that connected Africa to Arabia and beyond. As a</w:t>
      </w:r>
      <w:r>
        <w:t xml:space="preserve"> </w:t>
      </w:r>
      <w:r>
        <w:rPr>
          <w:bCs/>
          <w:b/>
        </w:rPr>
        <w:t xml:space="preserve">Chef</w:t>
      </w:r>
      <w:r>
        <w:t xml:space="preserve">, one cannot cook in isolation from this reality. Every dish served must acknowledge the Berber influence on fermentation techniques, the Arab contribution to spice blends, and the deep indigenous roots of sorghum and millet cultivation. The reflection begins with humility: understanding that I am not creating something entirely new, but rather curating a narrative that has been simmering for generations.</w:t>
      </w:r>
    </w:p>
    <w:p>
      <w:pPr>
        <w:pStyle w:val="BodyText"/>
      </w:pPr>
      <w:r>
        <w:t xml:space="preserve">The sensory experience of cooking in</w:t>
      </w:r>
      <w:r>
        <w:t xml:space="preserve"> </w:t>
      </w:r>
      <w:r>
        <w:rPr>
          <w:bCs/>
          <w:b/>
        </w:rPr>
        <w:t xml:space="preserve">Sudan Khartoum</w:t>
      </w:r>
      <w:r>
        <w:t xml:space="preserve"> </w:t>
      </w:r>
      <w:r>
        <w:t xml:space="preserve">is distinctively intense. The heat of the Sudanese summer permeates both the city and the kitchen, demanding a physical resilience from every</w:t>
      </w:r>
      <w:r>
        <w:t xml:space="preserve"> </w:t>
      </w:r>
      <w:r>
        <w:rPr>
          <w:bCs/>
          <w:b/>
        </w:rPr>
        <w:t xml:space="preserve">Chef</w:t>
      </w:r>
      <w:r>
        <w:t xml:space="preserve">. Yet, it is within this heat that flavors are forged. Consider</w:t>
      </w:r>
      <w:r>
        <w:t xml:space="preserve"> </w:t>
      </w:r>
      <w:r>
        <w:rPr>
          <w:iCs/>
          <w:i/>
        </w:rPr>
        <w:t xml:space="preserve">Ful Medames</w:t>
      </w:r>
      <w:r>
        <w:t xml:space="preserve">, often cited as one of humanity’s oldest surviving dishes. In Khartoum, it is not merely breakfast; it is a ritual. For a</w:t>
      </w:r>
      <w:r>
        <w:t xml:space="preserve"> </w:t>
      </w:r>
      <w:r>
        <w:rPr>
          <w:bCs/>
          <w:b/>
        </w:rPr>
        <w:t xml:space="preserve">Chef</w:t>
      </w:r>
      <w:r>
        <w:t xml:space="preserve"> </w:t>
      </w:r>
      <w:r>
        <w:t xml:space="preserve">to prepare ful correctly requires an intuitive understanding of texture and balance that can only be learned through observation and repetition in local households before entering formal culinary training. The challenge lies in maintaining the authenticity of these traditional preparations while navigating the modern demands of restaurant service. This duality is at the heart of my professional identity as a</w:t>
      </w:r>
      <w:r>
        <w:t xml:space="preserve"> </w:t>
      </w:r>
      <w:r>
        <w:rPr>
          <w:bCs/>
          <w:b/>
        </w:rPr>
        <w:t xml:space="preserve">Chef</w:t>
      </w:r>
      <w:r>
        <w:t xml:space="preserve"> </w:t>
      </w:r>
      <w:r>
        <w:t xml:space="preserve">in this region.</w:t>
      </w:r>
    </w:p>
    <w:p>
      <w:pPr>
        <w:pStyle w:val="BodyText"/>
      </w:pPr>
      <w:r>
        <w:t xml:space="preserve">Furthermore, the role of a</w:t>
      </w:r>
      <w:r>
        <w:t xml:space="preserve"> </w:t>
      </w:r>
      <w:r>
        <w:rPr>
          <w:bCs/>
          <w:b/>
        </w:rPr>
        <w:t xml:space="preserve">Chef</w:t>
      </w:r>
      <w:r>
        <w:t xml:space="preserve"> </w:t>
      </w:r>
      <w:r>
        <w:t xml:space="preserve">in Sudan Khartoum carries significant social weight. In a country that has faced immense political and economic turbulence, food remains one of the few constants that unite people across tribal and regional lines. Dining out or sharing a meal is an act of community resilience. As a</w:t>
      </w:r>
      <w:r>
        <w:t xml:space="preserve"> </w:t>
      </w:r>
      <w:r>
        <w:rPr>
          <w:bCs/>
          <w:b/>
        </w:rPr>
        <w:t xml:space="preserve">Chef</w:t>
      </w:r>
      <w:r>
        <w:t xml:space="preserve">, I am acutely aware that my hands are shaping the social fabric through taste. When I serve</w:t>
      </w:r>
      <w:r>
        <w:t xml:space="preserve"> </w:t>
      </w:r>
      <w:r>
        <w:rPr>
          <w:iCs/>
          <w:i/>
        </w:rPr>
        <w:t xml:space="preserve">Kisra</w:t>
      </w:r>
      <w:r>
        <w:t xml:space="preserve"> </w:t>
      </w:r>
      <w:r>
        <w:t xml:space="preserve">alongside spiced lamb, I am not just serving meat and fermented crepe; I am offering comfort. The reflection on this responsibility is profound. It dictates that precision cannot come at the cost of soul. A</w:t>
      </w:r>
      <w:r>
        <w:t xml:space="preserve"> </w:t>
      </w:r>
      <w:r>
        <w:rPr>
          <w:bCs/>
          <w:b/>
        </w:rPr>
        <w:t xml:space="preserve">Chef</w:t>
      </w:r>
      <w:r>
        <w:t xml:space="preserve"> </w:t>
      </w:r>
      <w:r>
        <w:t xml:space="preserve">in Khartoum must learn to cook with empathy, understanding that for many patrons, a meal is a rare luxury and a moment of joy amidst hardship.</w:t>
      </w:r>
    </w:p>
    <w:p>
      <w:pPr>
        <w:pStyle w:val="BodyText"/>
      </w:pPr>
      <w:r>
        <w:t xml:space="preserve">The modernization of cuisine in Sudan presents another layer of complexity for the contemporary</w:t>
      </w:r>
      <w:r>
        <w:t xml:space="preserve"> </w:t>
      </w:r>
      <w:r>
        <w:rPr>
          <w:bCs/>
          <w:b/>
        </w:rPr>
        <w:t xml:space="preserve">Chef</w:t>
      </w:r>
      <w:r>
        <w:t xml:space="preserve">. There is a growing demographic, particularly among the youth in Khartoum’s bustling neighborhoods like Omdurman and Bahri, who are seeking fusion cuisines. They want to see traditional Sudanese ingredients reimagined through modern techniques. This presents a creative paradox for the</w:t>
      </w:r>
      <w:r>
        <w:t xml:space="preserve"> </w:t>
      </w:r>
      <w:r>
        <w:rPr>
          <w:bCs/>
          <w:b/>
        </w:rPr>
        <w:t xml:space="preserve">Chef</w:t>
      </w:r>
      <w:r>
        <w:t xml:space="preserve">: how do we innovate without erasing? How do we introduce molecular gastronomy or sous-vide techniques to ingredients like teff and tamarind without disrespecting their heritage? The answer, I have found, lies in respect. Innovation must be rooted in deep knowledge. A</w:t>
      </w:r>
      <w:r>
        <w:t xml:space="preserve"> </w:t>
      </w:r>
      <w:r>
        <w:rPr>
          <w:bCs/>
          <w:b/>
        </w:rPr>
        <w:t xml:space="preserve">Chef</w:t>
      </w:r>
      <w:r>
        <w:t xml:space="preserve"> </w:t>
      </w:r>
      <w:r>
        <w:t xml:space="preserve">who attempts to modernize Sudanese food without a thorough understanding of its traditional base risks producing hollow results. Therefore, continuous education is not just about learning new knives or sauces; it is about revisiting the grandmother’s kitchen to understand the *why* behind every spice ratio.</w:t>
      </w:r>
    </w:p>
    <w:p>
      <w:pPr>
        <w:pStyle w:val="BodyText"/>
      </w:pPr>
      <w:r>
        <w:t xml:space="preserve">Sustainability is also a critical theme in my reflection as a</w:t>
      </w:r>
      <w:r>
        <w:t xml:space="preserve"> </w:t>
      </w:r>
      <w:r>
        <w:rPr>
          <w:bCs/>
          <w:b/>
        </w:rPr>
        <w:t xml:space="preserve">Chef</w:t>
      </w:r>
      <w:r>
        <w:t xml:space="preserve"> </w:t>
      </w:r>
      <w:r>
        <w:t xml:space="preserve">operating in Sudan Khartoum. The region faces environmental challenges, including water scarcity and soil degradation. A responsible</w:t>
      </w:r>
      <w:r>
        <w:t xml:space="preserve"> </w:t>
      </w:r>
      <w:r>
        <w:rPr>
          <w:bCs/>
          <w:b/>
        </w:rPr>
        <w:t xml:space="preserve">Chef</w:t>
      </w:r>
      <w:r>
        <w:t xml:space="preserve"> </w:t>
      </w:r>
      <w:r>
        <w:t xml:space="preserve">must advocate for local sourcing not only for flavor but for ecological survival. Utilizing indigenous crops that are drought-resistant supports local farmers and reduces the carbon footprint associated with importing exotic ingredients. This shifts the narrative of fine dining in Khartoum from one of exclusivity based on imported luxury to one of sophistication based on hyper-local authenticity. The</w:t>
      </w:r>
      <w:r>
        <w:t xml:space="preserve"> </w:t>
      </w:r>
      <w:r>
        <w:rPr>
          <w:bCs/>
          <w:b/>
        </w:rPr>
        <w:t xml:space="preserve">Chef</w:t>
      </w:r>
      <w:r>
        <w:t xml:space="preserve"> </w:t>
      </w:r>
      <w:r>
        <w:t xml:space="preserve">becomes an environmental steward, using their platform to educate diners about the importance of preserving Sudan’s agricultural biodiversity.</w:t>
      </w:r>
    </w:p>
    <w:p>
      <w:pPr>
        <w:pStyle w:val="BodyText"/>
      </w:pPr>
      <w:r>
        <w:t xml:space="preserve">Moreover, the communal aspect of eating in</w:t>
      </w:r>
      <w:r>
        <w:t xml:space="preserve"> </w:t>
      </w:r>
      <w:r>
        <w:rPr>
          <w:bCs/>
          <w:b/>
        </w:rPr>
        <w:t xml:space="preserve">Sudan Khartoum</w:t>
      </w:r>
      <w:r>
        <w:t xml:space="preserve"> </w:t>
      </w:r>
      <w:r>
        <w:t xml:space="preserve">influences how a</w:t>
      </w:r>
      <w:r>
        <w:t xml:space="preserve"> </w:t>
      </w:r>
      <w:r>
        <w:rPr>
          <w:bCs/>
          <w:b/>
        </w:rPr>
        <w:t xml:space="preserve">Chef</w:t>
      </w:r>
      <w:r>
        <w:t xml:space="preserve"> </w:t>
      </w:r>
      <w:r>
        <w:t xml:space="preserve">designs menus. In many Western contexts, dining is individualized. Here, sharing plates are the norm. The concept of "one pot for all" requires the</w:t>
      </w:r>
      <w:r>
        <w:t xml:space="preserve"> </w:t>
      </w:r>
      <w:r>
        <w:rPr>
          <w:bCs/>
          <w:b/>
        </w:rPr>
        <w:t xml:space="preserve">Chef</w:t>
      </w:r>
      <w:r>
        <w:t xml:space="preserve"> </w:t>
      </w:r>
      <w:r>
        <w:t xml:space="preserve">to think in terms of harmony and balance across a spread rather than isolated entrees. This fosters a different kind of culinary philosophy—one centered on unity and abundance. As a</w:t>
      </w:r>
      <w:r>
        <w:t xml:space="preserve"> </w:t>
      </w:r>
      <w:r>
        <w:rPr>
          <w:bCs/>
          <w:b/>
        </w:rPr>
        <w:t xml:space="preserve">Chef</w:t>
      </w:r>
      <w:r>
        <w:t xml:space="preserve">, I must ensure that every element on the shared table complements the others, creating a symphony of flavors that encourages conversation and connection.</w:t>
      </w:r>
    </w:p>
    <w:p>
      <w:pPr>
        <w:pStyle w:val="BodyText"/>
      </w:pPr>
      <w:r>
        <w:t xml:space="preserve">In conclusion, reflecting on my journey as a</w:t>
      </w:r>
      <w:r>
        <w:t xml:space="preserve"> </w:t>
      </w:r>
      <w:r>
        <w:rPr>
          <w:bCs/>
          <w:b/>
        </w:rPr>
        <w:t xml:space="preserve">Chef</w:t>
      </w:r>
      <w:r>
        <w:t xml:space="preserve"> </w:t>
      </w:r>
      <w:r>
        <w:t xml:space="preserve">in Sudan Khartoum reveals that this profession is far more than technical skill. It is an act of cultural translation. The city, with its dual rivers and dual identities, demands a chef who can bridge past and present, local and global, tradition and innovation. The challenges are significant—the infrastructure issues, the economic pressures, the intense climate—but they are outweighed by the privilege of shaping Sudan’s culinary future. To be a</w:t>
      </w:r>
      <w:r>
        <w:t xml:space="preserve"> </w:t>
      </w:r>
      <w:r>
        <w:rPr>
          <w:bCs/>
          <w:b/>
        </w:rPr>
        <w:t xml:space="preserve">Chef</w:t>
      </w:r>
      <w:r>
        <w:t xml:space="preserve"> </w:t>
      </w:r>
      <w:r>
        <w:t xml:space="preserve">in Khartoum is to stand at the confluence of history and modernity, stirring a pot that contains not just food, but hope. It requires resilience, creativity, and an unwavering commitment to the people who gather around the table. As I continue this path, my goal remains clear: to honor the legacy of Sudanese cuisine while boldly exploring its potential on the world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Culinary Soul: A Chef's Journey in Sudan Khartoum</dc:title>
  <dc:creator/>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file>